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08D" w:rsidRDefault="007B3818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</w:t>
      </w:r>
      <w:r w:rsidR="009F722F">
        <w:rPr>
          <w:rFonts w:ascii="Times New Roman" w:eastAsia="Times New Roman" w:hAnsi="Times New Roman" w:cs="Times New Roman"/>
          <w:sz w:val="28"/>
        </w:rPr>
        <w:t xml:space="preserve">ТВЕРЖДЕНА </w:t>
      </w:r>
    </w:p>
    <w:p w:rsidR="0033308D" w:rsidRDefault="009F722F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Постановлением Администрации</w:t>
      </w:r>
    </w:p>
    <w:p w:rsidR="0033308D" w:rsidRDefault="0056156A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Каратабанско</w:t>
      </w:r>
      <w:r w:rsidR="009F722F">
        <w:rPr>
          <w:rFonts w:ascii="Times New Roman" w:eastAsia="Times New Roman" w:hAnsi="Times New Roman" w:cs="Times New Roman"/>
          <w:sz w:val="28"/>
        </w:rPr>
        <w:t xml:space="preserve">го сельского поселения </w:t>
      </w:r>
    </w:p>
    <w:p w:rsidR="0033308D" w:rsidRDefault="0056156A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Еткуль</w:t>
      </w:r>
      <w:r w:rsidR="009F722F">
        <w:rPr>
          <w:rFonts w:ascii="Times New Roman" w:eastAsia="Times New Roman" w:hAnsi="Times New Roman" w:cs="Times New Roman"/>
          <w:sz w:val="28"/>
        </w:rPr>
        <w:t xml:space="preserve">ского муниципального района </w:t>
      </w:r>
    </w:p>
    <w:p w:rsidR="0033308D" w:rsidRDefault="009F722F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Челябинской области </w:t>
      </w:r>
    </w:p>
    <w:p w:rsidR="0033308D" w:rsidRDefault="009F722F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от </w:t>
      </w:r>
      <w:r w:rsidR="009465D3">
        <w:rPr>
          <w:rFonts w:ascii="Times New Roman" w:eastAsia="Times New Roman" w:hAnsi="Times New Roman" w:cs="Times New Roman"/>
          <w:sz w:val="28"/>
        </w:rPr>
        <w:t>29.06.2017</w:t>
      </w:r>
      <w:r>
        <w:rPr>
          <w:rFonts w:ascii="Times New Roman" w:eastAsia="Times New Roman" w:hAnsi="Times New Roman" w:cs="Times New Roman"/>
          <w:sz w:val="28"/>
        </w:rPr>
        <w:t xml:space="preserve"> года №</w:t>
      </w:r>
      <w:r w:rsidR="009465D3">
        <w:rPr>
          <w:rFonts w:ascii="Times New Roman" w:eastAsia="Times New Roman" w:hAnsi="Times New Roman" w:cs="Times New Roman"/>
          <w:sz w:val="28"/>
        </w:rPr>
        <w:t xml:space="preserve"> 39</w:t>
      </w:r>
    </w:p>
    <w:p w:rsidR="0033308D" w:rsidRDefault="0033308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</w:p>
    <w:p w:rsidR="0033308D" w:rsidRDefault="0033308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</w:p>
    <w:p w:rsidR="0033308D" w:rsidRDefault="009F72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МУНИЦИПАЛЬНАЯ ПРОГРАММА</w:t>
      </w:r>
    </w:p>
    <w:p w:rsidR="0033308D" w:rsidRDefault="009F72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«Комплексное развитие систем коммунальной инфраструктуры в </w:t>
      </w:r>
      <w:r w:rsidR="0056156A">
        <w:rPr>
          <w:rFonts w:ascii="Times New Roman" w:eastAsia="Times New Roman" w:hAnsi="Times New Roman" w:cs="Times New Roman"/>
          <w:sz w:val="28"/>
        </w:rPr>
        <w:t>Каратабанск</w:t>
      </w:r>
      <w:r>
        <w:rPr>
          <w:rFonts w:ascii="Times New Roman" w:eastAsia="Times New Roman" w:hAnsi="Times New Roman" w:cs="Times New Roman"/>
          <w:sz w:val="28"/>
        </w:rPr>
        <w:t xml:space="preserve">ом сельском поселении </w:t>
      </w:r>
      <w:r w:rsidR="0056156A">
        <w:rPr>
          <w:rFonts w:ascii="Times New Roman" w:eastAsia="Times New Roman" w:hAnsi="Times New Roman" w:cs="Times New Roman"/>
          <w:sz w:val="28"/>
        </w:rPr>
        <w:t>Еткуль</w:t>
      </w:r>
      <w:r>
        <w:rPr>
          <w:rFonts w:ascii="Times New Roman" w:eastAsia="Times New Roman" w:hAnsi="Times New Roman" w:cs="Times New Roman"/>
          <w:sz w:val="28"/>
        </w:rPr>
        <w:t>ского муниципального района Челябинской области на 201</w:t>
      </w:r>
      <w:r w:rsidR="0056156A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– 20</w:t>
      </w:r>
      <w:r w:rsidR="00E75F2B">
        <w:rPr>
          <w:rFonts w:ascii="Times New Roman" w:eastAsia="Times New Roman" w:hAnsi="Times New Roman" w:cs="Times New Roman"/>
          <w:sz w:val="28"/>
        </w:rPr>
        <w:t>2</w:t>
      </w:r>
      <w:r w:rsidR="006E0513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годы</w:t>
      </w:r>
      <w:r w:rsidR="009465D3">
        <w:rPr>
          <w:rFonts w:ascii="Times New Roman" w:eastAsia="Times New Roman" w:hAnsi="Times New Roman" w:cs="Times New Roman"/>
          <w:sz w:val="28"/>
        </w:rPr>
        <w:t>»</w:t>
      </w:r>
    </w:p>
    <w:p w:rsidR="0033308D" w:rsidRDefault="00333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3308D" w:rsidRDefault="009F72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ПАСПОРТ</w:t>
      </w:r>
    </w:p>
    <w:p w:rsidR="0056156A" w:rsidRDefault="009F72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муниципальной  программы «Комплексное развитие сис</w:t>
      </w:r>
      <w:r w:rsidR="009465D3">
        <w:rPr>
          <w:rFonts w:ascii="Times New Roman" w:eastAsia="Times New Roman" w:hAnsi="Times New Roman" w:cs="Times New Roman"/>
          <w:sz w:val="28"/>
        </w:rPr>
        <w:t>тем коммунальной инфраструктуры</w:t>
      </w:r>
      <w:r>
        <w:rPr>
          <w:rFonts w:ascii="Times New Roman" w:eastAsia="Times New Roman" w:hAnsi="Times New Roman" w:cs="Times New Roman"/>
          <w:sz w:val="28"/>
        </w:rPr>
        <w:t xml:space="preserve"> в </w:t>
      </w:r>
      <w:r w:rsidR="0056156A">
        <w:rPr>
          <w:rFonts w:ascii="Times New Roman" w:eastAsia="Times New Roman" w:hAnsi="Times New Roman" w:cs="Times New Roman"/>
          <w:sz w:val="28"/>
        </w:rPr>
        <w:t>Каратабанском</w:t>
      </w:r>
      <w:r>
        <w:rPr>
          <w:rFonts w:ascii="Times New Roman" w:eastAsia="Times New Roman" w:hAnsi="Times New Roman" w:cs="Times New Roman"/>
          <w:sz w:val="28"/>
        </w:rPr>
        <w:t xml:space="preserve"> сельском поселении </w:t>
      </w:r>
      <w:r w:rsidR="0056156A">
        <w:rPr>
          <w:rFonts w:ascii="Times New Roman" w:eastAsia="Times New Roman" w:hAnsi="Times New Roman" w:cs="Times New Roman"/>
          <w:sz w:val="28"/>
        </w:rPr>
        <w:t>Еткуль</w:t>
      </w:r>
      <w:r>
        <w:rPr>
          <w:rFonts w:ascii="Times New Roman" w:eastAsia="Times New Roman" w:hAnsi="Times New Roman" w:cs="Times New Roman"/>
          <w:sz w:val="28"/>
        </w:rPr>
        <w:t xml:space="preserve">ского муниципального района Челябинской области </w:t>
      </w:r>
    </w:p>
    <w:p w:rsidR="0033308D" w:rsidRDefault="009F72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201</w:t>
      </w:r>
      <w:r w:rsidR="0056156A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– 20</w:t>
      </w:r>
      <w:r w:rsidR="00E75F2B">
        <w:rPr>
          <w:rFonts w:ascii="Times New Roman" w:eastAsia="Times New Roman" w:hAnsi="Times New Roman" w:cs="Times New Roman"/>
          <w:sz w:val="28"/>
        </w:rPr>
        <w:t>2</w:t>
      </w:r>
      <w:r w:rsidR="006E0513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годы</w:t>
      </w:r>
      <w:r w:rsidR="009465D3">
        <w:rPr>
          <w:rFonts w:ascii="Times New Roman" w:eastAsia="Times New Roman" w:hAnsi="Times New Roman" w:cs="Times New Roman"/>
          <w:sz w:val="28"/>
        </w:rPr>
        <w:t>»</w:t>
      </w:r>
    </w:p>
    <w:p w:rsidR="0033308D" w:rsidRDefault="0033308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968"/>
        <w:gridCol w:w="500"/>
        <w:gridCol w:w="6005"/>
      </w:tblGrid>
      <w:tr w:rsidR="0033308D" w:rsidTr="0056156A">
        <w:trPr>
          <w:trHeight w:val="1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308D" w:rsidRPr="00A37468" w:rsidRDefault="009F722F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308D" w:rsidRPr="00A37468" w:rsidRDefault="009F722F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308D" w:rsidRPr="00A37468" w:rsidRDefault="009F722F" w:rsidP="006E051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«Комплексное развитие сис</w:t>
            </w:r>
            <w:r w:rsidR="009465D3">
              <w:rPr>
                <w:rFonts w:ascii="Times New Roman" w:eastAsia="Times New Roman" w:hAnsi="Times New Roman" w:cs="Times New Roman"/>
                <w:sz w:val="24"/>
                <w:szCs w:val="24"/>
              </w:rPr>
              <w:t>тем коммунальной инфраструктуры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="0056156A"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Каратабанск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 сельском поселении </w:t>
            </w:r>
            <w:r w:rsidR="0056156A"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Еткуль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муниципального района Челябинской области на 201</w:t>
            </w:r>
            <w:r w:rsidR="0056156A"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</w:t>
            </w:r>
            <w:r w:rsidR="00E75F2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E051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  <w:r w:rsidR="009465D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(далее именуется – программа)</w:t>
            </w:r>
          </w:p>
        </w:tc>
      </w:tr>
      <w:tr w:rsidR="0033308D" w:rsidTr="0056156A">
        <w:trPr>
          <w:trHeight w:val="1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308D" w:rsidRPr="00A37468" w:rsidRDefault="009F722F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 заказчик</w:t>
            </w: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308D" w:rsidRPr="00A37468" w:rsidRDefault="009F722F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308D" w:rsidRPr="00A37468" w:rsidRDefault="009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56156A"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Каратабанск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ого сельского поселения </w:t>
            </w:r>
            <w:r w:rsidR="0056156A"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Еткуль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муниципального района</w:t>
            </w:r>
          </w:p>
          <w:p w:rsidR="0033308D" w:rsidRPr="00A37468" w:rsidRDefault="0033308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56156A" w:rsidTr="0056156A">
        <w:trPr>
          <w:trHeight w:val="1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 w:rsidP="00A3746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Каратабанского сельского поселения Еткульского муниципального района</w:t>
            </w:r>
          </w:p>
        </w:tc>
      </w:tr>
      <w:tr w:rsidR="0022793D" w:rsidTr="0056156A">
        <w:trPr>
          <w:trHeight w:val="1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793D" w:rsidRPr="00A37468" w:rsidRDefault="0022793D" w:rsidP="0022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разработки программы</w:t>
            </w:r>
          </w:p>
          <w:p w:rsidR="0022793D" w:rsidRPr="00A37468" w:rsidRDefault="0022793D" w:rsidP="0022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793D" w:rsidRPr="00A37468" w:rsidRDefault="0022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793D" w:rsidRPr="00A37468" w:rsidRDefault="0022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793D" w:rsidRPr="00A37468" w:rsidRDefault="0022793D" w:rsidP="0022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Федеральный закон 131 - ФЗ от 10.06.2003 «Об общих принципах организации местного самоуправления в Российской Федерации», </w:t>
            </w:r>
          </w:p>
          <w:p w:rsidR="0022793D" w:rsidRPr="00A37468" w:rsidRDefault="0022793D" w:rsidP="0022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поручение Президента Российской Федерации по итогам проверки эффективности использования организациями коммунального комплекса финансовых ресурсов, направляемых на модернизацию и </w:t>
            </w:r>
          </w:p>
          <w:p w:rsidR="0022793D" w:rsidRPr="00A37468" w:rsidRDefault="0022793D" w:rsidP="0022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от 17.03.2011 года </w:t>
            </w:r>
            <w:proofErr w:type="spellStart"/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Пр-701, </w:t>
            </w:r>
          </w:p>
          <w:p w:rsidR="0022793D" w:rsidRPr="00A37468" w:rsidRDefault="0022793D" w:rsidP="0022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-- распоряжение Правительства РФ от 22.08.2011, года </w:t>
            </w:r>
            <w:proofErr w:type="spellStart"/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1493-р, </w:t>
            </w:r>
          </w:p>
          <w:p w:rsidR="0022793D" w:rsidRPr="00A37468" w:rsidRDefault="0022793D" w:rsidP="00A37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постановление Правительства РФ от 14.06.2013 г. </w:t>
            </w:r>
            <w:proofErr w:type="spellStart"/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502</w:t>
            </w:r>
          </w:p>
        </w:tc>
      </w:tr>
      <w:tr w:rsidR="0056156A" w:rsidTr="0056156A">
        <w:trPr>
          <w:trHeight w:val="1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793D" w:rsidRPr="00A37468" w:rsidRDefault="0022793D" w:rsidP="00A374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Комплексное развитие систем коммунальной инфраструктуры, реконструкция и модернизация систем коммунальной инфраструкт</w:t>
            </w:r>
            <w:r w:rsid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ры, улучшение экологической ситуации на территории </w:t>
            </w:r>
            <w:r w:rsid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Каратабанского 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56156A" w:rsidRPr="00A37468" w:rsidRDefault="00561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56A" w:rsidRPr="00A37468" w:rsidRDefault="0056156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A37468" w:rsidTr="00814526">
        <w:trPr>
          <w:trHeight w:val="4440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7468" w:rsidRPr="00A37468" w:rsidRDefault="00A37468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 программы</w:t>
            </w: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7468" w:rsidRPr="00A37468" w:rsidRDefault="00A37468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7468" w:rsidRPr="00A37468" w:rsidRDefault="00A3746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модернизация, реконструкция и капитальный ремонт объектов коммунальной инфраструктуры с высоким уровнем износа;</w:t>
            </w:r>
          </w:p>
          <w:p w:rsidR="00A37468" w:rsidRPr="00A37468" w:rsidRDefault="00A37468" w:rsidP="000924D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объектов коммунальной инфраструктуры, создание условий для привлечения средств внебюджетных источников для финансирования проектов модернизации и развития объектов коммунальной инфраструктуры;</w:t>
            </w:r>
          </w:p>
          <w:p w:rsidR="00A37468" w:rsidRPr="00A37468" w:rsidRDefault="00A37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процессов модернизации, реконструкции, капитального ремонта, строительства и развития коммунальной инфраструктуры;</w:t>
            </w:r>
          </w:p>
          <w:p w:rsidR="00A37468" w:rsidRPr="00A37468" w:rsidRDefault="00A37468">
            <w:pPr>
              <w:tabs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ремонт автомобильных дорог;</w:t>
            </w:r>
          </w:p>
          <w:p w:rsidR="00A37468" w:rsidRPr="00A37468" w:rsidRDefault="00A37468">
            <w:pPr>
              <w:tabs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Благоустройство территории Каратабанского сельского поселения;  </w:t>
            </w:r>
          </w:p>
          <w:p w:rsidR="00A37468" w:rsidRPr="00A37468" w:rsidRDefault="00A37468" w:rsidP="00814526">
            <w:pPr>
              <w:tabs>
                <w:tab w:val="left" w:pos="354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сетей наружного освещения населённых пунктов поселения;</w:t>
            </w:r>
          </w:p>
        </w:tc>
      </w:tr>
      <w:tr w:rsidR="0056156A" w:rsidTr="0056156A">
        <w:trPr>
          <w:trHeight w:val="1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  <w:p w:rsidR="0056156A" w:rsidRPr="00A37468" w:rsidRDefault="0056156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01B4" w:rsidRPr="00A37468" w:rsidRDefault="00930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56A" w:rsidRPr="00A37468" w:rsidRDefault="005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9301B4" w:rsidRPr="00A37468" w:rsidRDefault="009301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 w:rsidP="00930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01B4" w:rsidRPr="00A37468" w:rsidRDefault="00E75F2B" w:rsidP="006E05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2017-202</w:t>
            </w:r>
            <w:r w:rsidR="006E051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9301B4"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56156A" w:rsidTr="0056156A">
        <w:trPr>
          <w:trHeight w:val="1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56A" w:rsidRPr="00A37468" w:rsidRDefault="0056156A">
            <w:pPr>
              <w:spacing w:after="0" w:line="240" w:lineRule="auto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программы</w:t>
            </w: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56A" w:rsidRPr="00A37468" w:rsidRDefault="0056156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374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5E4C" w:rsidRPr="00814526" w:rsidRDefault="00AD5E4C" w:rsidP="00AD5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52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финансирования:</w:t>
            </w:r>
          </w:p>
          <w:p w:rsidR="00AD5E4C" w:rsidRPr="00AD5E4C" w:rsidRDefault="00AD5E4C" w:rsidP="00AD5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E4C">
              <w:rPr>
                <w:rFonts w:ascii="Times New Roman" w:eastAsia="Times New Roman" w:hAnsi="Times New Roman" w:cs="Times New Roman"/>
                <w:sz w:val="24"/>
                <w:szCs w:val="24"/>
              </w:rPr>
              <w:t>-средства областного бюджета;</w:t>
            </w:r>
          </w:p>
          <w:p w:rsidR="00AD5E4C" w:rsidRPr="00AD5E4C" w:rsidRDefault="00AD5E4C" w:rsidP="00AD5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E4C">
              <w:rPr>
                <w:rFonts w:ascii="Times New Roman" w:eastAsia="Times New Roman" w:hAnsi="Times New Roman" w:cs="Times New Roman"/>
                <w:sz w:val="24"/>
                <w:szCs w:val="24"/>
              </w:rPr>
              <w:t>-средства местного бюджета.</w:t>
            </w:r>
          </w:p>
          <w:p w:rsidR="00AD5E4C" w:rsidRPr="00AD5E4C" w:rsidRDefault="00AD5E4C" w:rsidP="00AD5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E4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ассигнования, предусмотренные в плановом периоде 201</w:t>
            </w:r>
            <w:r w:rsidR="00E75F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AD5E4C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6E0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r w:rsidRPr="00AD5E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годов, </w:t>
            </w:r>
          </w:p>
          <w:p w:rsidR="00AD5E4C" w:rsidRPr="00AD5E4C" w:rsidRDefault="00AD5E4C" w:rsidP="00AD5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E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будут уточнены при формировании проектов </w:t>
            </w:r>
          </w:p>
          <w:p w:rsidR="00AD5E4C" w:rsidRPr="00AD5E4C" w:rsidRDefault="00AD5E4C" w:rsidP="00AD5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E4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 поселения с учетом изменения ассигнований областного бюджет</w:t>
            </w:r>
            <w:r w:rsidRPr="0081452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56156A" w:rsidRPr="00A37468" w:rsidRDefault="0056156A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56156A" w:rsidTr="0056156A">
        <w:trPr>
          <w:trHeight w:val="1"/>
        </w:trPr>
        <w:tc>
          <w:tcPr>
            <w:tcW w:w="29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программы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56A" w:rsidRPr="00133E4D" w:rsidRDefault="005615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156A" w:rsidRPr="00A37468" w:rsidRDefault="0056156A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6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В сфере водоснабжения: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-ремонт водопроводных сетей;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-ремонт накопителей воды;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-реконструкция существующих смотровых колодцев и ремонт запорной арматуры;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-установка люков на смотровые колодцы;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-установка задвижек;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В сфере электроснабжения: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-внедрение современного электроосветительного оборудования, обеспечивающего экономию электрической энергии.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сбора ивывоза ТБО: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-улучшение санитарного состояния территорий сельского поселения;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>-стабилизация и последующее уменьшение образования бытовых отходов;</w:t>
            </w:r>
          </w:p>
          <w:p w:rsidR="00133E4D" w:rsidRPr="00133E4D" w:rsidRDefault="00133E4D" w:rsidP="00133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-обеспечение надлежащего сбора и транспортировки ТБО; </w:t>
            </w:r>
          </w:p>
          <w:p w:rsidR="0056156A" w:rsidRPr="00A37468" w:rsidRDefault="0056156A" w:rsidP="00133E4D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:rsidR="0033308D" w:rsidRDefault="0033308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</w:p>
    <w:p w:rsidR="0056156A" w:rsidRDefault="005615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3308D" w:rsidRPr="00102ED0" w:rsidRDefault="00102ED0" w:rsidP="0010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02ED0">
        <w:rPr>
          <w:rFonts w:ascii="Times New Roman" w:eastAsia="Times New Roman" w:hAnsi="Times New Roman" w:cs="Times New Roman"/>
          <w:b/>
          <w:sz w:val="28"/>
        </w:rPr>
        <w:lastRenderedPageBreak/>
        <w:t>Глава</w:t>
      </w:r>
      <w:r w:rsidR="009F722F" w:rsidRPr="00102ED0">
        <w:rPr>
          <w:rFonts w:ascii="Times New Roman" w:eastAsia="Times New Roman" w:hAnsi="Times New Roman" w:cs="Times New Roman"/>
          <w:b/>
          <w:sz w:val="28"/>
        </w:rPr>
        <w:t>I. С</w:t>
      </w:r>
      <w:r w:rsidRPr="00102ED0">
        <w:rPr>
          <w:rFonts w:ascii="Times New Roman" w:eastAsia="Times New Roman" w:hAnsi="Times New Roman" w:cs="Times New Roman"/>
          <w:b/>
          <w:sz w:val="28"/>
        </w:rPr>
        <w:t>одержание проблемы и обоснование необходимости её решения программными методами</w:t>
      </w:r>
    </w:p>
    <w:p w:rsidR="0033308D" w:rsidRDefault="003330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33308D" w:rsidRDefault="003330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33308D" w:rsidRDefault="009F72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Состав сельского поселения</w:t>
      </w:r>
    </w:p>
    <w:tbl>
      <w:tblPr>
        <w:tblW w:w="0" w:type="auto"/>
        <w:tblInd w:w="-3" w:type="dxa"/>
        <w:tblCellMar>
          <w:left w:w="10" w:type="dxa"/>
          <w:right w:w="10" w:type="dxa"/>
        </w:tblCellMar>
        <w:tblLook w:val="0000"/>
      </w:tblPr>
      <w:tblGrid>
        <w:gridCol w:w="356"/>
        <w:gridCol w:w="2996"/>
        <w:gridCol w:w="4354"/>
        <w:gridCol w:w="1666"/>
      </w:tblGrid>
      <w:tr w:rsidR="0033308D" w:rsidTr="007B51D1">
        <w:trPr>
          <w:trHeight w:val="1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33308D" w:rsidRDefault="009F722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№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33308D" w:rsidRDefault="009F722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Населённый пункт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33308D" w:rsidRDefault="009F722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Тип населённого пункта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33308D" w:rsidRDefault="009F722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Население</w:t>
            </w:r>
          </w:p>
        </w:tc>
      </w:tr>
      <w:tr w:rsidR="007B51D1" w:rsidTr="007B51D1">
        <w:trPr>
          <w:trHeight w:val="1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Pr="0056156A" w:rsidRDefault="007B5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56A">
              <w:rPr>
                <w:rFonts w:ascii="Times New Roman" w:hAnsi="Times New Roman" w:cs="Times New Roman"/>
                <w:sz w:val="28"/>
                <w:szCs w:val="28"/>
              </w:rPr>
              <w:t>Каратабан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село, административный центр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7B51D1" w:rsidRPr="007B51D1" w:rsidRDefault="007B51D1" w:rsidP="009301B4">
            <w:pPr>
              <w:tabs>
                <w:tab w:val="left" w:pos="6453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1D1">
              <w:rPr>
                <w:rFonts w:ascii="Times New Roman" w:eastAsia="Times New Roman" w:hAnsi="Times New Roman" w:cs="Times New Roman"/>
                <w:sz w:val="28"/>
                <w:szCs w:val="28"/>
              </w:rPr>
              <w:t>1387</w:t>
            </w:r>
          </w:p>
        </w:tc>
      </w:tr>
      <w:tr w:rsidR="007B51D1" w:rsidTr="007B51D1">
        <w:trPr>
          <w:trHeight w:val="1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Pr="0056156A" w:rsidRDefault="0014757F" w:rsidP="005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>
              <w:r w:rsidR="007B51D1" w:rsidRPr="00FD7B2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</w:rPr>
                <w:t>С</w:t>
              </w:r>
            </w:hyperlink>
            <w:r w:rsidR="007B51D1" w:rsidRPr="0056156A">
              <w:rPr>
                <w:rFonts w:ascii="Times New Roman" w:hAnsi="Times New Roman" w:cs="Times New Roman"/>
                <w:sz w:val="28"/>
                <w:szCs w:val="28"/>
              </w:rPr>
              <w:t>ухоруково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деревня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7B51D1" w:rsidRPr="007B51D1" w:rsidRDefault="007B51D1" w:rsidP="009301B4">
            <w:pPr>
              <w:tabs>
                <w:tab w:val="left" w:pos="6453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1D1">
              <w:rPr>
                <w:rFonts w:ascii="Times New Roman" w:eastAsia="Times New Roman" w:hAnsi="Times New Roman" w:cs="Times New Roman"/>
                <w:sz w:val="28"/>
                <w:szCs w:val="28"/>
              </w:rPr>
              <w:t>422</w:t>
            </w:r>
          </w:p>
        </w:tc>
      </w:tr>
      <w:tr w:rsidR="007B51D1" w:rsidTr="007B51D1">
        <w:trPr>
          <w:trHeight w:val="1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Pr="0056156A" w:rsidRDefault="007B51D1" w:rsidP="0056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56A">
              <w:rPr>
                <w:rFonts w:ascii="Times New Roman" w:hAnsi="Times New Roman" w:cs="Times New Roman"/>
                <w:sz w:val="28"/>
                <w:szCs w:val="28"/>
              </w:rPr>
              <w:t>Николаевка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деревня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7B51D1" w:rsidRPr="007B51D1" w:rsidRDefault="007B51D1" w:rsidP="009301B4">
            <w:pPr>
              <w:tabs>
                <w:tab w:val="left" w:pos="6453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1D1">
              <w:rPr>
                <w:rFonts w:ascii="Times New Roman" w:eastAsia="Times New Roman" w:hAnsi="Times New Roman" w:cs="Times New Roman"/>
                <w:sz w:val="28"/>
                <w:szCs w:val="28"/>
              </w:rPr>
              <w:t>308</w:t>
            </w:r>
          </w:p>
        </w:tc>
      </w:tr>
      <w:tr w:rsidR="007B51D1" w:rsidTr="007B51D1">
        <w:trPr>
          <w:trHeight w:val="1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Pr="0056156A" w:rsidRDefault="007B5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56A">
              <w:rPr>
                <w:rFonts w:ascii="Times New Roman" w:hAnsi="Times New Roman" w:cs="Times New Roman"/>
                <w:sz w:val="28"/>
                <w:szCs w:val="28"/>
              </w:rPr>
              <w:t>Новобаландино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деревня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7B51D1" w:rsidRPr="007B51D1" w:rsidRDefault="007B51D1" w:rsidP="009301B4">
            <w:pPr>
              <w:tabs>
                <w:tab w:val="left" w:pos="6453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1D1">
              <w:rPr>
                <w:rFonts w:ascii="Times New Roman" w:eastAsia="Times New Roman" w:hAnsi="Times New Roman" w:cs="Times New Roman"/>
                <w:sz w:val="28"/>
                <w:szCs w:val="28"/>
              </w:rPr>
              <w:t>176</w:t>
            </w:r>
          </w:p>
        </w:tc>
      </w:tr>
      <w:tr w:rsidR="007B51D1" w:rsidTr="007B51D1">
        <w:trPr>
          <w:trHeight w:val="1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Pr="0056156A" w:rsidRDefault="007B5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56A">
              <w:rPr>
                <w:rFonts w:ascii="Times New Roman" w:hAnsi="Times New Roman" w:cs="Times New Roman"/>
                <w:sz w:val="28"/>
                <w:szCs w:val="28"/>
              </w:rPr>
              <w:t>Грознецкий</w:t>
            </w:r>
            <w:proofErr w:type="spellEnd"/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деревня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7B51D1" w:rsidRPr="007B51D1" w:rsidRDefault="007B51D1" w:rsidP="009301B4">
            <w:pPr>
              <w:tabs>
                <w:tab w:val="left" w:pos="6453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1D1">
              <w:rPr>
                <w:rFonts w:ascii="Times New Roman" w:eastAsia="Times New Roman" w:hAnsi="Times New Roman" w:cs="Times New Roman"/>
                <w:sz w:val="28"/>
                <w:szCs w:val="28"/>
              </w:rPr>
              <w:t>149</w:t>
            </w:r>
          </w:p>
        </w:tc>
      </w:tr>
      <w:tr w:rsidR="007B51D1" w:rsidTr="007B51D1">
        <w:trPr>
          <w:trHeight w:val="1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Pr="0056156A" w:rsidRDefault="007B5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Кузнецово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</w:rPr>
              <w:t>еревня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7B51D1" w:rsidRPr="007B51D1" w:rsidRDefault="007B51D1" w:rsidP="009301B4">
            <w:pPr>
              <w:tabs>
                <w:tab w:val="left" w:pos="6453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51D1"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7B51D1" w:rsidTr="007B51D1">
        <w:trPr>
          <w:trHeight w:val="1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  <w:vAlign w:val="center"/>
          </w:tcPr>
          <w:p w:rsidR="007B51D1" w:rsidRDefault="007B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" w:type="dxa"/>
              <w:right w:w="7" w:type="dxa"/>
            </w:tcMar>
          </w:tcPr>
          <w:p w:rsidR="007B51D1" w:rsidRPr="007B51D1" w:rsidRDefault="007B51D1" w:rsidP="009301B4">
            <w:pPr>
              <w:tabs>
                <w:tab w:val="left" w:pos="645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2531</w:t>
            </w:r>
          </w:p>
        </w:tc>
      </w:tr>
    </w:tbl>
    <w:p w:rsidR="0033308D" w:rsidRDefault="003330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33308D" w:rsidRPr="00814526" w:rsidRDefault="00814526" w:rsidP="008145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 w:rsidRPr="00814526">
        <w:rPr>
          <w:rFonts w:ascii="Times New Roman" w:eastAsia="Times New Roman" w:hAnsi="Times New Roman" w:cs="Times New Roman"/>
          <w:sz w:val="28"/>
        </w:rPr>
        <w:t>1.</w:t>
      </w:r>
      <w:r w:rsidR="009F722F" w:rsidRPr="00814526">
        <w:rPr>
          <w:rFonts w:ascii="Times New Roman" w:eastAsia="Times New Roman" w:hAnsi="Times New Roman" w:cs="Times New Roman"/>
          <w:sz w:val="28"/>
        </w:rPr>
        <w:t>Программа комплексного развития систем коммунальной инфраструктуры сельского поселения - это программа строительства и (или) модернизации систем коммунальной инфраструктуры, которая обеспечивает развитие этих систем и объектов в соответствии с документами территориального планирования.</w:t>
      </w:r>
    </w:p>
    <w:p w:rsidR="00814526" w:rsidRPr="00814526" w:rsidRDefault="00814526" w:rsidP="008145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526">
        <w:rPr>
          <w:rFonts w:ascii="Times New Roman" w:eastAsia="Times New Roman" w:hAnsi="Times New Roman" w:cs="Times New Roman"/>
          <w:sz w:val="28"/>
          <w:szCs w:val="28"/>
        </w:rPr>
        <w:t xml:space="preserve">Программа направлена на обеспечение надежного и устойчивого обслуживания потребителей коммунальными услугами, снижение износа объектов коммунальной инфраструктуры, модернизацию этих объектов путем внедрения энергосберегающих технологий, разработку и внедрение мер по стимулированию эффективного и рационального хозяйствования организаций коммунального комплекса. </w:t>
      </w:r>
    </w:p>
    <w:p w:rsidR="00814526" w:rsidRPr="00814526" w:rsidRDefault="00814526" w:rsidP="00403B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526">
        <w:rPr>
          <w:rFonts w:ascii="Times New Roman" w:eastAsia="Times New Roman" w:hAnsi="Times New Roman" w:cs="Times New Roman"/>
          <w:sz w:val="28"/>
          <w:szCs w:val="28"/>
        </w:rPr>
        <w:t xml:space="preserve">В связи с тем, что </w:t>
      </w:r>
      <w:r>
        <w:rPr>
          <w:rFonts w:ascii="Times New Roman" w:eastAsia="Times New Roman" w:hAnsi="Times New Roman" w:cs="Times New Roman"/>
          <w:sz w:val="28"/>
          <w:szCs w:val="28"/>
        </w:rPr>
        <w:t>Каратабанское</w:t>
      </w:r>
      <w:r w:rsidR="00F141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4526">
        <w:rPr>
          <w:rFonts w:ascii="Times New Roman" w:eastAsia="Times New Roman" w:hAnsi="Times New Roman" w:cs="Times New Roman"/>
          <w:sz w:val="28"/>
          <w:szCs w:val="28"/>
        </w:rPr>
        <w:t>сельское поселение из-за ограниченных возможностей местного бюджета не имеет возможности самостоятельно решить проблему реконструкции, модернизации и капитального ремонта объектов жилищно-коммунального хозяйства вцелях улучшения качества предоставления коммунальных услуг, финансирование мероприятий Программы необходимо осуществлять за счет средств, федерального, областного, районного и местного бю</w:t>
      </w:r>
      <w:r w:rsidR="00403B0E">
        <w:rPr>
          <w:rFonts w:ascii="Times New Roman" w:eastAsia="Times New Roman" w:hAnsi="Times New Roman" w:cs="Times New Roman"/>
          <w:sz w:val="28"/>
          <w:szCs w:val="28"/>
        </w:rPr>
        <w:t>джетов.</w:t>
      </w:r>
    </w:p>
    <w:p w:rsidR="0033308D" w:rsidRDefault="009F722F" w:rsidP="000C6A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Инженерно-техническое обеспечение </w:t>
      </w:r>
      <w:r w:rsidR="007B51D1">
        <w:rPr>
          <w:rFonts w:ascii="Times New Roman" w:eastAsia="Times New Roman" w:hAnsi="Times New Roman" w:cs="Times New Roman"/>
          <w:sz w:val="28"/>
        </w:rPr>
        <w:t>поселения</w:t>
      </w:r>
      <w:r>
        <w:rPr>
          <w:rFonts w:ascii="Times New Roman" w:eastAsia="Times New Roman" w:hAnsi="Times New Roman" w:cs="Times New Roman"/>
          <w:sz w:val="28"/>
        </w:rPr>
        <w:t xml:space="preserve"> состоит из систем водоснабжения, тепл</w:t>
      </w:r>
      <w:proofErr w:type="gramStart"/>
      <w:r>
        <w:rPr>
          <w:rFonts w:ascii="Times New Roman" w:eastAsia="Times New Roman" w:hAnsi="Times New Roman" w:cs="Times New Roman"/>
          <w:sz w:val="28"/>
        </w:rPr>
        <w:t>о-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, электро-, и газоснабжения. Технические параметры инженерных систем, в частности, физический и моральный износ, мощность и пропускная способность, предопределяют дальнейшее развитие </w:t>
      </w:r>
      <w:r w:rsidR="007B51D1">
        <w:rPr>
          <w:rFonts w:ascii="Times New Roman" w:eastAsia="Times New Roman" w:hAnsi="Times New Roman" w:cs="Times New Roman"/>
          <w:sz w:val="28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</w:rPr>
        <w:t>. Поэтому система инженерно-технического обеспечения нуждается в постоянном развитии и совершенствовании.</w:t>
      </w:r>
    </w:p>
    <w:p w:rsidR="0033308D" w:rsidRDefault="009F72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Разработка и утверждение данной Программы необходима для последующей разработки инвестиционных программ предприятиями коммунального комплекса, с целью определения размера тарифа на подключение к системам коммунального комплекса за единицу заявленной (присоединяемой) нагрузки.</w:t>
      </w:r>
    </w:p>
    <w:p w:rsidR="0033308D" w:rsidRDefault="009F72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объектам, охваченными мероприятиями относятся:</w:t>
      </w:r>
    </w:p>
    <w:p w:rsidR="0033308D" w:rsidRDefault="009F72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5849C3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>Водоснабжение –  магистральные сети водопровода и сооружения;</w:t>
      </w:r>
    </w:p>
    <w:p w:rsidR="0033308D" w:rsidRDefault="009F72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5849C3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Теплоснабжение - реконструкция источников теплоснабжения не планируется. </w:t>
      </w:r>
    </w:p>
    <w:p w:rsidR="005849C3" w:rsidRDefault="005849C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3)   Газоснабжение – </w:t>
      </w:r>
      <w:proofErr w:type="spellStart"/>
      <w:r>
        <w:rPr>
          <w:rFonts w:ascii="Times New Roman" w:eastAsia="Times New Roman" w:hAnsi="Times New Roman" w:cs="Times New Roman"/>
          <w:sz w:val="28"/>
        </w:rPr>
        <w:t>газ</w:t>
      </w:r>
      <w:proofErr w:type="gramStart"/>
      <w:r>
        <w:rPr>
          <w:rFonts w:ascii="Times New Roman" w:eastAsia="Times New Roman" w:hAnsi="Times New Roman" w:cs="Times New Roman"/>
          <w:sz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</w:rPr>
        <w:t>ети</w:t>
      </w:r>
      <w:proofErr w:type="spellEnd"/>
    </w:p>
    <w:p w:rsidR="0033308D" w:rsidRDefault="005849C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4)</w:t>
      </w:r>
      <w:r w:rsidR="00CB2771">
        <w:rPr>
          <w:rFonts w:ascii="Times New Roman" w:eastAsia="Times New Roman" w:hAnsi="Times New Roman" w:cs="Times New Roman"/>
          <w:sz w:val="28"/>
        </w:rPr>
        <w:t>Электроснабжение</w:t>
      </w:r>
      <w:r w:rsidR="008E79B7">
        <w:rPr>
          <w:rFonts w:ascii="Times New Roman" w:eastAsia="Times New Roman" w:hAnsi="Times New Roman" w:cs="Times New Roman"/>
          <w:sz w:val="28"/>
        </w:rPr>
        <w:t>–</w:t>
      </w:r>
      <w:r w:rsidR="00CB2771">
        <w:rPr>
          <w:rFonts w:ascii="Times New Roman" w:eastAsia="Times New Roman" w:hAnsi="Times New Roman" w:cs="Times New Roman"/>
          <w:sz w:val="28"/>
        </w:rPr>
        <w:t>электрические</w:t>
      </w:r>
      <w:r w:rsidR="008E79B7">
        <w:rPr>
          <w:rFonts w:ascii="Times New Roman" w:eastAsia="Times New Roman" w:hAnsi="Times New Roman" w:cs="Times New Roman"/>
          <w:sz w:val="28"/>
        </w:rPr>
        <w:t xml:space="preserve"> сети</w:t>
      </w:r>
      <w:r w:rsidR="009F722F">
        <w:rPr>
          <w:rFonts w:ascii="Times New Roman" w:eastAsia="Times New Roman" w:hAnsi="Times New Roman" w:cs="Times New Roman"/>
          <w:sz w:val="28"/>
        </w:rPr>
        <w:t>.</w:t>
      </w:r>
    </w:p>
    <w:p w:rsidR="0033308D" w:rsidRDefault="009F72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Жилищно-коммунальный комплекс в сегодняшнем его состоянии характеризуется низкой инвестиционной привлекательностью. Износ объектов коммунальной инфраструктуры </w:t>
      </w:r>
      <w:r w:rsidR="00B4518B">
        <w:rPr>
          <w:rFonts w:ascii="Times New Roman" w:eastAsia="Times New Roman" w:hAnsi="Times New Roman" w:cs="Times New Roman"/>
          <w:sz w:val="28"/>
        </w:rPr>
        <w:t>Каратабанск</w:t>
      </w:r>
      <w:r>
        <w:rPr>
          <w:rFonts w:ascii="Times New Roman" w:eastAsia="Times New Roman" w:hAnsi="Times New Roman" w:cs="Times New Roman"/>
          <w:sz w:val="28"/>
        </w:rPr>
        <w:t xml:space="preserve">ого </w:t>
      </w:r>
      <w:r w:rsidR="000C6A4A">
        <w:rPr>
          <w:rFonts w:ascii="Times New Roman" w:eastAsia="Times New Roman" w:hAnsi="Times New Roman" w:cs="Times New Roman"/>
          <w:sz w:val="28"/>
        </w:rPr>
        <w:t>сельского поселения составляет 4</w:t>
      </w:r>
      <w:r w:rsidR="008E79B7">
        <w:rPr>
          <w:rFonts w:ascii="Times New Roman" w:eastAsia="Times New Roman" w:hAnsi="Times New Roman" w:cs="Times New Roman"/>
          <w:sz w:val="28"/>
        </w:rPr>
        <w:t>7,8</w:t>
      </w:r>
      <w:r>
        <w:rPr>
          <w:rFonts w:ascii="Times New Roman" w:eastAsia="Times New Roman" w:hAnsi="Times New Roman" w:cs="Times New Roman"/>
          <w:sz w:val="28"/>
        </w:rPr>
        <w:t xml:space="preserve"> процента, около 1</w:t>
      </w:r>
      <w:r w:rsidR="00B4518B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процентов основных фондов полностью отслужили свой срок. </w:t>
      </w:r>
    </w:p>
    <w:p w:rsidR="0033308D" w:rsidRDefault="009F72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Одной из причин высокого уровня износа объектов коммунальной инфраструктуры является недоступность долгосрочных инвестиционных ресурсов для организаций коммунального комплекса, в </w:t>
      </w:r>
      <w:proofErr w:type="gramStart"/>
      <w:r>
        <w:rPr>
          <w:rFonts w:ascii="Times New Roman" w:eastAsia="Times New Roman" w:hAnsi="Times New Roman" w:cs="Times New Roman"/>
          <w:sz w:val="28"/>
        </w:rPr>
        <w:t>связи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 чем они не могут осуществить проекты модернизации объектов коммунальной инфраструктуры без значительного повышения тарифов. Привлечение инвестиционных и заёмных средств на длительный период могло бы позволить организациям коммунального комплекса снизить издержки предоставления коммунальных услуг за счёт модернизации объектов коммунальной инфраструктуры и обеспечить возвратность кредитов и окупаемость инвестиционных проектов без значительного повышения тарифов.</w:t>
      </w:r>
    </w:p>
    <w:p w:rsidR="0033308D" w:rsidRDefault="009F72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Решить проблему повышения качества предоставления коммунальных услуг возможно только объединением усилий всех уровней власти с привлечением частных инвестиций. Поэтому одной из основных задач программы является формирование условий, обеспечивающих привлечение внебюджетных источников, в том числе заёмных, в модернизацию объектов коммунальной инфраструктуры.</w:t>
      </w:r>
    </w:p>
    <w:p w:rsidR="0033308D" w:rsidRDefault="009F72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Модернизация объектов коммунальной инфраструктуры должна обеспечить проведение технологической и управленческой модернизации коммунального сектора с привлечением частных бизнеса и инвестиций.</w:t>
      </w:r>
    </w:p>
    <w:p w:rsidR="0033308D" w:rsidRDefault="003330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924D1" w:rsidRPr="00102ED0" w:rsidRDefault="00504714" w:rsidP="0010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>Глава 2</w:t>
      </w:r>
      <w:r w:rsidR="009F722F" w:rsidRPr="00102ED0">
        <w:rPr>
          <w:rFonts w:ascii="Times New Roman" w:eastAsia="Times New Roman" w:hAnsi="Times New Roman" w:cs="Times New Roman"/>
          <w:b/>
          <w:sz w:val="28"/>
        </w:rPr>
        <w:t xml:space="preserve">. </w:t>
      </w:r>
      <w:r w:rsidR="000924D1" w:rsidRPr="00102ED0">
        <w:rPr>
          <w:rFonts w:ascii="Times New Roman" w:eastAsia="Times New Roman" w:hAnsi="Times New Roman" w:cs="Times New Roman"/>
          <w:b/>
          <w:sz w:val="28"/>
          <w:szCs w:val="28"/>
        </w:rPr>
        <w:t>Показатели сферы жилищно-коммунального хозяйства муниципального образования</w:t>
      </w:r>
    </w:p>
    <w:p w:rsidR="000924D1" w:rsidRPr="000924D1" w:rsidRDefault="000924D1" w:rsidP="000924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24D1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Каратабанского</w:t>
      </w:r>
      <w:r w:rsidRPr="000924D1">
        <w:rPr>
          <w:rFonts w:ascii="Times New Roman" w:eastAsia="Times New Roman" w:hAnsi="Times New Roman" w:cs="Times New Roman"/>
          <w:sz w:val="28"/>
          <w:szCs w:val="28"/>
        </w:rPr>
        <w:t>сельского поселения предоставлением услуг в сфере жилищно-коммунального хозяйства занимается организация</w:t>
      </w:r>
      <w:r w:rsidR="00514DC9">
        <w:rPr>
          <w:rFonts w:ascii="Times New Roman" w:eastAsia="Times New Roman" w:hAnsi="Times New Roman" w:cs="Times New Roman"/>
          <w:sz w:val="28"/>
          <w:szCs w:val="28"/>
        </w:rPr>
        <w:t>Еткульский МУП МОКХ</w:t>
      </w:r>
      <w:r w:rsidRPr="000924D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4E53" w:rsidRPr="006D4E53" w:rsidRDefault="006D4E53" w:rsidP="006D4E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53">
        <w:rPr>
          <w:rFonts w:ascii="Times New Roman" w:eastAsia="Times New Roman" w:hAnsi="Times New Roman" w:cs="Times New Roman"/>
          <w:sz w:val="28"/>
          <w:szCs w:val="28"/>
        </w:rPr>
        <w:t xml:space="preserve">Большим и проблематичным вопросом на протяжении целого ряда лет являлась уборка и вывоз хозяйственного мусора и твердых бытовых отходов. </w:t>
      </w:r>
      <w:r w:rsidRPr="006D4E53">
        <w:rPr>
          <w:rFonts w:ascii="Times New Roman" w:eastAsia="Times New Roman" w:hAnsi="Times New Roman" w:cs="Times New Roman"/>
          <w:sz w:val="28"/>
          <w:szCs w:val="28"/>
        </w:rPr>
        <w:lastRenderedPageBreak/>
        <w:t>На территории муниципального образования за отчетный период организована система сбора и вывоза твердых бытовых отходов, а именно:</w:t>
      </w:r>
    </w:p>
    <w:p w:rsidR="006D4E53" w:rsidRPr="00150E16" w:rsidRDefault="006D4E53" w:rsidP="006D4E53">
      <w:pPr>
        <w:pStyle w:val="S"/>
        <w:spacing w:line="240" w:lineRule="auto"/>
        <w:rPr>
          <w:rFonts w:cs="Times New Roman"/>
          <w:sz w:val="28"/>
          <w:szCs w:val="28"/>
        </w:rPr>
      </w:pPr>
      <w:r w:rsidRPr="00150E16">
        <w:rPr>
          <w:rFonts w:cs="Times New Roman"/>
          <w:sz w:val="28"/>
          <w:szCs w:val="28"/>
        </w:rPr>
        <w:t>- разработан график вывоза ТБО, предусматривающий контейнерную систему сбора и вывоза, вывоз производится по утвержденному маршруту;</w:t>
      </w:r>
    </w:p>
    <w:p w:rsidR="006D4E53" w:rsidRPr="00150E16" w:rsidRDefault="006D4E53" w:rsidP="006D4E53">
      <w:pPr>
        <w:pStyle w:val="S"/>
        <w:numPr>
          <w:ilvl w:val="0"/>
          <w:numId w:val="3"/>
        </w:numPr>
        <w:spacing w:line="240" w:lineRule="auto"/>
        <w:ind w:left="0"/>
        <w:rPr>
          <w:rFonts w:cs="Times New Roman"/>
          <w:sz w:val="28"/>
          <w:szCs w:val="28"/>
        </w:rPr>
      </w:pPr>
      <w:r w:rsidRPr="00150E16">
        <w:rPr>
          <w:rFonts w:cs="Times New Roman"/>
          <w:sz w:val="28"/>
          <w:szCs w:val="28"/>
        </w:rPr>
        <w:t>разработан и утвержден тариф на сбор и вывоз ТБО на полигон промышленных  и бытовых отходов</w:t>
      </w:r>
    </w:p>
    <w:p w:rsidR="006D4E53" w:rsidRPr="00150E16" w:rsidRDefault="006D4E53" w:rsidP="006D4E53">
      <w:pPr>
        <w:pStyle w:val="S"/>
        <w:numPr>
          <w:ilvl w:val="0"/>
          <w:numId w:val="3"/>
        </w:numPr>
        <w:spacing w:line="240" w:lineRule="auto"/>
        <w:ind w:left="0"/>
        <w:rPr>
          <w:rFonts w:cs="Times New Roman"/>
          <w:sz w:val="28"/>
          <w:szCs w:val="28"/>
        </w:rPr>
      </w:pPr>
      <w:r w:rsidRPr="00150E16">
        <w:rPr>
          <w:rFonts w:cs="Times New Roman"/>
          <w:color w:val="252519"/>
          <w:sz w:val="28"/>
          <w:szCs w:val="28"/>
        </w:rPr>
        <w:t>оформлены необходимые документы для мест размещения ТБО</w:t>
      </w:r>
      <w:proofErr w:type="gramStart"/>
      <w:r w:rsidRPr="00150E16">
        <w:rPr>
          <w:rFonts w:cs="Times New Roman"/>
          <w:color w:val="252519"/>
          <w:sz w:val="28"/>
          <w:szCs w:val="28"/>
        </w:rPr>
        <w:t>;</w:t>
      </w:r>
      <w:r w:rsidRPr="00150E16">
        <w:rPr>
          <w:rFonts w:cs="Times New Roman"/>
          <w:sz w:val="28"/>
          <w:szCs w:val="28"/>
        </w:rPr>
        <w:t>.</w:t>
      </w:r>
      <w:proofErr w:type="gramEnd"/>
    </w:p>
    <w:p w:rsidR="006D4E53" w:rsidRDefault="006D4E53" w:rsidP="006D4E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0E16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физическим и юридическим лицам услуг по сбору и вывозу ТБО осуществляется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Еткульским</w:t>
      </w:r>
      <w:proofErr w:type="spellEnd"/>
      <w:r w:rsidR="00F141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24D1">
        <w:rPr>
          <w:rFonts w:ascii="Times New Roman" w:eastAsia="Times New Roman" w:hAnsi="Times New Roman" w:cs="Times New Roman"/>
          <w:sz w:val="28"/>
          <w:szCs w:val="28"/>
        </w:rPr>
        <w:t xml:space="preserve">МУП </w:t>
      </w:r>
      <w:r>
        <w:rPr>
          <w:rFonts w:ascii="Times New Roman" w:eastAsia="Times New Roman" w:hAnsi="Times New Roman" w:cs="Times New Roman"/>
          <w:sz w:val="28"/>
          <w:szCs w:val="28"/>
        </w:rPr>
        <w:t>МОКХ.</w:t>
      </w:r>
    </w:p>
    <w:p w:rsidR="000924D1" w:rsidRPr="000924D1" w:rsidRDefault="000924D1" w:rsidP="00014DC9">
      <w:pPr>
        <w:pStyle w:val="S"/>
        <w:spacing w:line="240" w:lineRule="auto"/>
        <w:rPr>
          <w:rFonts w:cs="Times New Roman"/>
          <w:sz w:val="28"/>
          <w:szCs w:val="28"/>
        </w:rPr>
      </w:pPr>
      <w:r w:rsidRPr="000924D1">
        <w:rPr>
          <w:rFonts w:cs="Times New Roman"/>
          <w:sz w:val="28"/>
          <w:szCs w:val="28"/>
        </w:rPr>
        <w:t>В настоящее время деятельность коммунального комплекса сельского поселения характеризуется неравномерным развитием систем коммунальной инфраструктуры поселения, низким качествомпредоставления коммунальных услуг, неэффективным использованием природных ресурсов.</w:t>
      </w:r>
    </w:p>
    <w:p w:rsidR="000924D1" w:rsidRDefault="000924D1" w:rsidP="00102E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4D1">
        <w:rPr>
          <w:rFonts w:ascii="Times New Roman" w:eastAsia="Times New Roman" w:hAnsi="Times New Roman" w:cs="Times New Roman"/>
          <w:sz w:val="28"/>
          <w:szCs w:val="28"/>
        </w:rPr>
        <w:t>Причинами возникновения проблем является:</w:t>
      </w:r>
    </w:p>
    <w:p w:rsidR="00514DC9" w:rsidRPr="000924D1" w:rsidRDefault="00514DC9" w:rsidP="00102E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отсутствие организации ЖКХ на территории сельского поселения;</w:t>
      </w:r>
    </w:p>
    <w:p w:rsidR="000924D1" w:rsidRPr="000924D1" w:rsidRDefault="000924D1" w:rsidP="00102E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4D1">
        <w:rPr>
          <w:rFonts w:ascii="Times New Roman" w:eastAsia="Times New Roman" w:hAnsi="Times New Roman" w:cs="Times New Roman"/>
          <w:sz w:val="28"/>
          <w:szCs w:val="28"/>
        </w:rPr>
        <w:t xml:space="preserve">-высокий процент изношенности коммунальной инфраструктуры, </w:t>
      </w:r>
    </w:p>
    <w:p w:rsidR="000924D1" w:rsidRPr="000924D1" w:rsidRDefault="000924D1" w:rsidP="00102E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4D1">
        <w:rPr>
          <w:rFonts w:ascii="Times New Roman" w:eastAsia="Times New Roman" w:hAnsi="Times New Roman" w:cs="Times New Roman"/>
          <w:sz w:val="28"/>
          <w:szCs w:val="28"/>
        </w:rPr>
        <w:t>Следствием износа объектов ЖКХ является качество предоставляемых коммунальных услуг, не соответствующее за</w:t>
      </w:r>
      <w:r w:rsidR="00014DC9">
        <w:rPr>
          <w:rFonts w:ascii="Times New Roman" w:eastAsia="Times New Roman" w:hAnsi="Times New Roman" w:cs="Times New Roman"/>
          <w:sz w:val="28"/>
          <w:szCs w:val="28"/>
        </w:rPr>
        <w:t xml:space="preserve">просам потребителей. </w:t>
      </w:r>
    </w:p>
    <w:p w:rsidR="000924D1" w:rsidRPr="000924D1" w:rsidRDefault="00092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194"/>
        <w:gridCol w:w="3180"/>
        <w:gridCol w:w="8"/>
        <w:gridCol w:w="3189"/>
      </w:tblGrid>
      <w:tr w:rsidR="0070325C" w:rsidRPr="00514DC9" w:rsidTr="0070325C">
        <w:tc>
          <w:tcPr>
            <w:tcW w:w="3194" w:type="dxa"/>
          </w:tcPr>
          <w:p w:rsidR="0070325C" w:rsidRPr="00514DC9" w:rsidRDefault="000866C5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188" w:type="dxa"/>
            <w:gridSpan w:val="2"/>
          </w:tcPr>
          <w:p w:rsidR="0070325C" w:rsidRPr="00514DC9" w:rsidRDefault="000866C5" w:rsidP="00514D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3189" w:type="dxa"/>
          </w:tcPr>
          <w:p w:rsidR="00173227" w:rsidRPr="00514DC9" w:rsidRDefault="00173227" w:rsidP="001732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показателя</w:t>
            </w:r>
          </w:p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4B40" w:rsidRPr="00514DC9" w:rsidTr="008E4B40">
        <w:trPr>
          <w:trHeight w:val="600"/>
        </w:trPr>
        <w:tc>
          <w:tcPr>
            <w:tcW w:w="3194" w:type="dxa"/>
            <w:tcBorders>
              <w:top w:val="single" w:sz="4" w:space="0" w:color="auto"/>
            </w:tcBorders>
          </w:tcPr>
          <w:p w:rsidR="008E4B40" w:rsidRPr="00514DC9" w:rsidRDefault="008E4B40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Общая площадь жилого фонда: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</w:tcBorders>
          </w:tcPr>
          <w:p w:rsidR="008E4B40" w:rsidRDefault="008E4B40" w:rsidP="009D6190">
            <w:pPr>
              <w:jc w:val="center"/>
            </w:pPr>
            <w:r>
              <w:t>тыс</w:t>
            </w:r>
            <w:proofErr w:type="gramStart"/>
            <w:r>
              <w:t>.м</w:t>
            </w:r>
            <w:proofErr w:type="gramEnd"/>
            <w:r>
              <w:t>2</w:t>
            </w:r>
          </w:p>
        </w:tc>
        <w:tc>
          <w:tcPr>
            <w:tcW w:w="3189" w:type="dxa"/>
            <w:tcBorders>
              <w:top w:val="single" w:sz="4" w:space="0" w:color="auto"/>
            </w:tcBorders>
          </w:tcPr>
          <w:p w:rsidR="008E4B40" w:rsidRDefault="000D08EE" w:rsidP="008E4B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47849 </w:t>
            </w:r>
          </w:p>
        </w:tc>
      </w:tr>
      <w:tr w:rsidR="0070325C" w:rsidRPr="00514DC9" w:rsidTr="0070325C">
        <w:tc>
          <w:tcPr>
            <w:tcW w:w="3194" w:type="dxa"/>
          </w:tcPr>
          <w:p w:rsidR="0070325C" w:rsidRPr="00514DC9" w:rsidRDefault="0070325C" w:rsidP="00514D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  <w:r w:rsidR="00514DC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188" w:type="dxa"/>
            <w:gridSpan w:val="2"/>
          </w:tcPr>
          <w:p w:rsidR="0070325C" w:rsidRPr="00514DC9" w:rsidRDefault="0070325C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325C" w:rsidRPr="00514DC9" w:rsidTr="0070325C">
        <w:tc>
          <w:tcPr>
            <w:tcW w:w="3194" w:type="dxa"/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Муниципальный жилищный фонд</w:t>
            </w:r>
          </w:p>
        </w:tc>
        <w:tc>
          <w:tcPr>
            <w:tcW w:w="3188" w:type="dxa"/>
            <w:gridSpan w:val="2"/>
          </w:tcPr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-«-«-«</w:t>
            </w:r>
          </w:p>
        </w:tc>
        <w:tc>
          <w:tcPr>
            <w:tcW w:w="3189" w:type="dxa"/>
          </w:tcPr>
          <w:p w:rsidR="0070325C" w:rsidRPr="00514DC9" w:rsidRDefault="009D6190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0,07</w:t>
            </w:r>
          </w:p>
        </w:tc>
      </w:tr>
      <w:tr w:rsidR="0070325C" w:rsidRPr="00514DC9" w:rsidTr="0070325C">
        <w:tc>
          <w:tcPr>
            <w:tcW w:w="3194" w:type="dxa"/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МКД (многоквартирные жилые дома)</w:t>
            </w:r>
          </w:p>
        </w:tc>
        <w:tc>
          <w:tcPr>
            <w:tcW w:w="3188" w:type="dxa"/>
            <w:gridSpan w:val="2"/>
          </w:tcPr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-«-«-«</w:t>
            </w:r>
          </w:p>
        </w:tc>
        <w:tc>
          <w:tcPr>
            <w:tcW w:w="3189" w:type="dxa"/>
          </w:tcPr>
          <w:p w:rsidR="0070325C" w:rsidRPr="00514DC9" w:rsidRDefault="000D08EE" w:rsidP="000D0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6825,6</w:t>
            </w:r>
          </w:p>
        </w:tc>
      </w:tr>
      <w:tr w:rsidR="0070325C" w:rsidRPr="00514DC9" w:rsidTr="0070325C">
        <w:tc>
          <w:tcPr>
            <w:tcW w:w="3194" w:type="dxa"/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из них в управлении:</w:t>
            </w:r>
          </w:p>
        </w:tc>
        <w:tc>
          <w:tcPr>
            <w:tcW w:w="3188" w:type="dxa"/>
            <w:gridSpan w:val="2"/>
          </w:tcPr>
          <w:p w:rsidR="0070325C" w:rsidRPr="00514DC9" w:rsidRDefault="0070325C" w:rsidP="000D0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325C" w:rsidRPr="00514DC9" w:rsidTr="0070325C">
        <w:tc>
          <w:tcPr>
            <w:tcW w:w="3194" w:type="dxa"/>
          </w:tcPr>
          <w:p w:rsidR="0070325C" w:rsidRPr="00514DC9" w:rsidRDefault="0070325C" w:rsidP="00514D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eastAsia="Times New Roman" w:hAnsi="Times New Roman" w:cs="Times New Roman"/>
                <w:sz w:val="24"/>
                <w:szCs w:val="24"/>
              </w:rPr>
              <w:t>УК (управляющая компания)</w:t>
            </w:r>
          </w:p>
        </w:tc>
        <w:tc>
          <w:tcPr>
            <w:tcW w:w="3188" w:type="dxa"/>
            <w:gridSpan w:val="2"/>
          </w:tcPr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-«-«-«</w:t>
            </w:r>
          </w:p>
        </w:tc>
        <w:tc>
          <w:tcPr>
            <w:tcW w:w="3189" w:type="dxa"/>
          </w:tcPr>
          <w:p w:rsidR="0070325C" w:rsidRPr="00514DC9" w:rsidRDefault="000D08EE" w:rsidP="000D0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-</w:t>
            </w:r>
          </w:p>
        </w:tc>
      </w:tr>
      <w:tr w:rsidR="0070325C" w:rsidRPr="00514DC9" w:rsidTr="0070325C">
        <w:tc>
          <w:tcPr>
            <w:tcW w:w="3194" w:type="dxa"/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Управление ТСЖ</w:t>
            </w:r>
          </w:p>
        </w:tc>
        <w:tc>
          <w:tcPr>
            <w:tcW w:w="3188" w:type="dxa"/>
            <w:gridSpan w:val="2"/>
          </w:tcPr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-«-«-«</w:t>
            </w:r>
          </w:p>
        </w:tc>
        <w:tc>
          <w:tcPr>
            <w:tcW w:w="3189" w:type="dxa"/>
          </w:tcPr>
          <w:p w:rsidR="0070325C" w:rsidRPr="00514DC9" w:rsidRDefault="000D08EE" w:rsidP="000D0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6825,6</w:t>
            </w:r>
          </w:p>
        </w:tc>
      </w:tr>
      <w:tr w:rsidR="0070325C" w:rsidRPr="00514DC9" w:rsidTr="0070325C">
        <w:tc>
          <w:tcPr>
            <w:tcW w:w="3194" w:type="dxa"/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Непосредственное управление</w:t>
            </w:r>
          </w:p>
        </w:tc>
        <w:tc>
          <w:tcPr>
            <w:tcW w:w="3188" w:type="dxa"/>
            <w:gridSpan w:val="2"/>
          </w:tcPr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-«-«-«</w:t>
            </w:r>
          </w:p>
        </w:tc>
        <w:tc>
          <w:tcPr>
            <w:tcW w:w="3189" w:type="dxa"/>
          </w:tcPr>
          <w:p w:rsidR="0070325C" w:rsidRPr="00514DC9" w:rsidRDefault="000D08EE" w:rsidP="000D0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-</w:t>
            </w:r>
          </w:p>
        </w:tc>
      </w:tr>
      <w:tr w:rsidR="0070325C" w:rsidRPr="00514DC9" w:rsidTr="0070325C">
        <w:tc>
          <w:tcPr>
            <w:tcW w:w="3194" w:type="dxa"/>
            <w:tcBorders>
              <w:right w:val="single" w:sz="4" w:space="0" w:color="auto"/>
            </w:tcBorders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МКД не выбравшие способ управления</w:t>
            </w:r>
          </w:p>
        </w:tc>
        <w:tc>
          <w:tcPr>
            <w:tcW w:w="3188" w:type="dxa"/>
            <w:gridSpan w:val="2"/>
            <w:tcBorders>
              <w:left w:val="single" w:sz="4" w:space="0" w:color="auto"/>
            </w:tcBorders>
          </w:tcPr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-«-«-«</w:t>
            </w:r>
          </w:p>
        </w:tc>
        <w:tc>
          <w:tcPr>
            <w:tcW w:w="3189" w:type="dxa"/>
          </w:tcPr>
          <w:p w:rsidR="0070325C" w:rsidRPr="00514DC9" w:rsidRDefault="000D08EE" w:rsidP="000D08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-</w:t>
            </w:r>
          </w:p>
        </w:tc>
      </w:tr>
      <w:tr w:rsidR="0070325C" w:rsidRPr="00514DC9" w:rsidTr="00CB2771">
        <w:tc>
          <w:tcPr>
            <w:tcW w:w="9571" w:type="dxa"/>
            <w:gridSpan w:val="4"/>
          </w:tcPr>
          <w:p w:rsidR="009D6190" w:rsidRDefault="009D6190" w:rsidP="009D6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25C" w:rsidRPr="00514DC9" w:rsidRDefault="0070325C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D6190">
              <w:rPr>
                <w:rFonts w:ascii="Times New Roman" w:hAnsi="Times New Roman" w:cs="Times New Roman"/>
                <w:sz w:val="24"/>
                <w:szCs w:val="24"/>
              </w:rPr>
              <w:t>ЕПЛОСНАБЖЕНИЕ</w:t>
            </w:r>
          </w:p>
        </w:tc>
      </w:tr>
      <w:tr w:rsidR="0070325C" w:rsidRPr="00514DC9" w:rsidTr="0070325C">
        <w:tc>
          <w:tcPr>
            <w:tcW w:w="3194" w:type="dxa"/>
            <w:tcBorders>
              <w:right w:val="single" w:sz="4" w:space="0" w:color="auto"/>
            </w:tcBorders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Протяжѐнность сетей</w:t>
            </w:r>
          </w:p>
        </w:tc>
        <w:tc>
          <w:tcPr>
            <w:tcW w:w="3188" w:type="dxa"/>
            <w:gridSpan w:val="2"/>
            <w:tcBorders>
              <w:left w:val="single" w:sz="4" w:space="0" w:color="auto"/>
            </w:tcBorders>
          </w:tcPr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м</w:t>
            </w:r>
          </w:p>
        </w:tc>
        <w:tc>
          <w:tcPr>
            <w:tcW w:w="3189" w:type="dxa"/>
          </w:tcPr>
          <w:p w:rsidR="0070325C" w:rsidRPr="00514DC9" w:rsidRDefault="0063437C" w:rsidP="00634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</w:t>
            </w:r>
          </w:p>
        </w:tc>
      </w:tr>
      <w:tr w:rsidR="009D6190" w:rsidRPr="00514DC9" w:rsidTr="005849C3">
        <w:tc>
          <w:tcPr>
            <w:tcW w:w="9571" w:type="dxa"/>
            <w:gridSpan w:val="4"/>
          </w:tcPr>
          <w:p w:rsidR="009D6190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6190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ВОДОСНАБЖЕНИЕ</w:t>
            </w:r>
          </w:p>
        </w:tc>
      </w:tr>
      <w:tr w:rsidR="0070325C" w:rsidRPr="00514DC9" w:rsidTr="0070325C">
        <w:tc>
          <w:tcPr>
            <w:tcW w:w="3194" w:type="dxa"/>
            <w:tcBorders>
              <w:right w:val="single" w:sz="4" w:space="0" w:color="auto"/>
            </w:tcBorders>
          </w:tcPr>
          <w:p w:rsidR="0070325C" w:rsidRPr="00514DC9" w:rsidRDefault="0070325C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из них обслуживают жилищный фонд</w:t>
            </w:r>
          </w:p>
        </w:tc>
        <w:tc>
          <w:tcPr>
            <w:tcW w:w="3188" w:type="dxa"/>
            <w:gridSpan w:val="2"/>
            <w:tcBorders>
              <w:left w:val="single" w:sz="4" w:space="0" w:color="auto"/>
            </w:tcBorders>
          </w:tcPr>
          <w:p w:rsidR="009D6190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3189" w:type="dxa"/>
          </w:tcPr>
          <w:p w:rsidR="00D202BC" w:rsidRDefault="00D202BC" w:rsidP="00D20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325C" w:rsidRPr="00514DC9" w:rsidRDefault="00D202BC" w:rsidP="00D202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70325C" w:rsidRPr="00514DC9" w:rsidTr="0070325C">
        <w:tc>
          <w:tcPr>
            <w:tcW w:w="3194" w:type="dxa"/>
            <w:tcBorders>
              <w:right w:val="single" w:sz="4" w:space="0" w:color="auto"/>
            </w:tcBorders>
          </w:tcPr>
          <w:p w:rsidR="0070325C" w:rsidRPr="00514DC9" w:rsidRDefault="0070325C" w:rsidP="000866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населенных пунктов обеспеченных </w:t>
            </w:r>
            <w:r w:rsidR="009D61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централизованным </w:t>
            </w:r>
            <w:r w:rsidRPr="00514DC9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водоснабжением</w:t>
            </w:r>
          </w:p>
        </w:tc>
        <w:tc>
          <w:tcPr>
            <w:tcW w:w="3188" w:type="dxa"/>
            <w:gridSpan w:val="2"/>
            <w:tcBorders>
              <w:left w:val="single" w:sz="4" w:space="0" w:color="auto"/>
            </w:tcBorders>
          </w:tcPr>
          <w:p w:rsidR="009D6190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89" w:type="dxa"/>
          </w:tcPr>
          <w:p w:rsidR="009D6190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325C" w:rsidRPr="00514DC9" w:rsidRDefault="009D6190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66C5" w:rsidRPr="00514DC9" w:rsidTr="00CB2771">
        <w:tc>
          <w:tcPr>
            <w:tcW w:w="9571" w:type="dxa"/>
            <w:gridSpan w:val="4"/>
          </w:tcPr>
          <w:p w:rsidR="009D6190" w:rsidRDefault="009D6190" w:rsidP="009D6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6C5" w:rsidRPr="00514DC9" w:rsidRDefault="000866C5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="009D6190">
              <w:rPr>
                <w:rFonts w:ascii="Times New Roman" w:hAnsi="Times New Roman" w:cs="Times New Roman"/>
                <w:sz w:val="24"/>
                <w:szCs w:val="24"/>
              </w:rPr>
              <w:t>АЗИФИКАЦИЯ</w:t>
            </w:r>
          </w:p>
        </w:tc>
      </w:tr>
      <w:tr w:rsidR="0070325C" w:rsidRPr="00514DC9" w:rsidTr="0070325C">
        <w:tc>
          <w:tcPr>
            <w:tcW w:w="3194" w:type="dxa"/>
            <w:tcBorders>
              <w:right w:val="single" w:sz="4" w:space="0" w:color="auto"/>
            </w:tcBorders>
          </w:tcPr>
          <w:p w:rsidR="0070325C" w:rsidRPr="00514DC9" w:rsidRDefault="000866C5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Протяжѐнность сети</w:t>
            </w:r>
          </w:p>
        </w:tc>
        <w:tc>
          <w:tcPr>
            <w:tcW w:w="3188" w:type="dxa"/>
            <w:gridSpan w:val="2"/>
            <w:tcBorders>
              <w:left w:val="single" w:sz="4" w:space="0" w:color="auto"/>
            </w:tcBorders>
          </w:tcPr>
          <w:p w:rsidR="0070325C" w:rsidRPr="00514DC9" w:rsidRDefault="005849C3" w:rsidP="00634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6343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189" w:type="dxa"/>
          </w:tcPr>
          <w:p w:rsidR="0070325C" w:rsidRPr="00514DC9" w:rsidRDefault="005849C3" w:rsidP="00634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63437C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</w:p>
        </w:tc>
      </w:tr>
      <w:tr w:rsidR="00624095" w:rsidRPr="00514DC9" w:rsidTr="0070325C">
        <w:tc>
          <w:tcPr>
            <w:tcW w:w="3194" w:type="dxa"/>
            <w:tcBorders>
              <w:right w:val="single" w:sz="4" w:space="0" w:color="auto"/>
            </w:tcBorders>
          </w:tcPr>
          <w:p w:rsidR="00624095" w:rsidRPr="001A3E37" w:rsidRDefault="00624095" w:rsidP="001B295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3E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населенных пунктов</w:t>
            </w:r>
            <w:r w:rsidRPr="001A3E37">
              <w:rPr>
                <w:rFonts w:ascii="Times New Roman" w:eastAsia="Times New Roman" w:hAnsi="Times New Roman" w:cs="Times New Roman"/>
                <w:sz w:val="24"/>
                <w:szCs w:val="24"/>
              </w:rPr>
              <w:t>газифицированных природным газом</w:t>
            </w:r>
          </w:p>
        </w:tc>
        <w:tc>
          <w:tcPr>
            <w:tcW w:w="3188" w:type="dxa"/>
            <w:gridSpan w:val="2"/>
            <w:tcBorders>
              <w:left w:val="single" w:sz="4" w:space="0" w:color="auto"/>
            </w:tcBorders>
          </w:tcPr>
          <w:p w:rsidR="00624095" w:rsidRPr="001A3E37" w:rsidRDefault="00624095" w:rsidP="001B29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E37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89" w:type="dxa"/>
          </w:tcPr>
          <w:p w:rsidR="00624095" w:rsidRPr="001A3E37" w:rsidRDefault="00624095" w:rsidP="001B29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24095" w:rsidRPr="00514DC9" w:rsidTr="00CB2771">
        <w:tc>
          <w:tcPr>
            <w:tcW w:w="9571" w:type="dxa"/>
            <w:gridSpan w:val="4"/>
          </w:tcPr>
          <w:p w:rsidR="00624095" w:rsidRDefault="00624095" w:rsidP="009D6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095" w:rsidRDefault="00624095" w:rsidP="009D6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РГАНИЗАЦИЯ СБОРА И ВЫВОЗА</w:t>
            </w: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 xml:space="preserve"> ТБО</w:t>
            </w:r>
          </w:p>
          <w:p w:rsidR="00624095" w:rsidRPr="00514DC9" w:rsidRDefault="00624095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095" w:rsidRPr="00514DC9" w:rsidTr="009D6190">
        <w:tc>
          <w:tcPr>
            <w:tcW w:w="3194" w:type="dxa"/>
            <w:tcBorders>
              <w:right w:val="single" w:sz="4" w:space="0" w:color="auto"/>
            </w:tcBorders>
          </w:tcPr>
          <w:p w:rsidR="00624095" w:rsidRPr="00514DC9" w:rsidRDefault="00624095" w:rsidP="00514D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Еткульский </w:t>
            </w: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 xml:space="preserve">МУП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МОКХ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095" w:rsidRPr="00514DC9" w:rsidRDefault="00624095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095" w:rsidRPr="00514DC9" w:rsidRDefault="00624095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095" w:rsidRPr="00514DC9" w:rsidTr="009D6190">
        <w:tc>
          <w:tcPr>
            <w:tcW w:w="9571" w:type="dxa"/>
            <w:gridSpan w:val="4"/>
            <w:tcBorders>
              <w:right w:val="single" w:sz="4" w:space="0" w:color="auto"/>
            </w:tcBorders>
          </w:tcPr>
          <w:p w:rsidR="00624095" w:rsidRPr="00514DC9" w:rsidRDefault="00624095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4095" w:rsidRPr="00514DC9" w:rsidRDefault="00624095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ЛЕКТРОСНАБЖЕНИЕ</w:t>
            </w:r>
          </w:p>
        </w:tc>
      </w:tr>
      <w:tr w:rsidR="00624095" w:rsidRPr="00514DC9" w:rsidTr="0070325C">
        <w:tc>
          <w:tcPr>
            <w:tcW w:w="3194" w:type="dxa"/>
            <w:tcBorders>
              <w:right w:val="single" w:sz="4" w:space="0" w:color="auto"/>
            </w:tcBorders>
          </w:tcPr>
          <w:p w:rsidR="00624095" w:rsidRPr="00514DC9" w:rsidRDefault="00624095" w:rsidP="000866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населенных пунктов обеспеченных электроснабжени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</w:t>
            </w:r>
          </w:p>
          <w:p w:rsidR="00624095" w:rsidRPr="00514DC9" w:rsidRDefault="00624095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gridSpan w:val="2"/>
            <w:tcBorders>
              <w:left w:val="single" w:sz="4" w:space="0" w:color="auto"/>
            </w:tcBorders>
          </w:tcPr>
          <w:p w:rsidR="00624095" w:rsidRDefault="00624095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4095" w:rsidRPr="00514DC9" w:rsidRDefault="00624095" w:rsidP="009D6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89" w:type="dxa"/>
          </w:tcPr>
          <w:p w:rsidR="00624095" w:rsidRDefault="00624095" w:rsidP="00975A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4095" w:rsidRPr="00514DC9" w:rsidRDefault="00624095" w:rsidP="00634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33308D" w:rsidRDefault="003330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8167A6" w:rsidRPr="008167A6" w:rsidRDefault="00504714" w:rsidP="008167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>Глава 3</w:t>
      </w:r>
      <w:r w:rsidR="009F722F" w:rsidRPr="00102ED0">
        <w:rPr>
          <w:rFonts w:ascii="Times New Roman" w:eastAsia="Times New Roman" w:hAnsi="Times New Roman" w:cs="Times New Roman"/>
          <w:b/>
          <w:sz w:val="28"/>
        </w:rPr>
        <w:t xml:space="preserve">. </w:t>
      </w:r>
      <w:r w:rsidR="008167A6" w:rsidRPr="008167A6">
        <w:rPr>
          <w:rFonts w:ascii="Times New Roman" w:eastAsia="Times New Roman" w:hAnsi="Times New Roman" w:cs="Times New Roman"/>
          <w:b/>
          <w:sz w:val="28"/>
          <w:szCs w:val="28"/>
        </w:rPr>
        <w:t>Основные цели и задачи, сроки и этапы реализации Программы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67A6" w:rsidRPr="008167A6" w:rsidRDefault="008167A6" w:rsidP="008167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3.1. Основные цели Программы.</w:t>
      </w: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Основной целью Программы является создание условий для приведения объектов и сетей коммунальной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</w:t>
      </w:r>
    </w:p>
    <w:p w:rsidR="008167A6" w:rsidRPr="008167A6" w:rsidRDefault="00A52574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Каратабанского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</w:p>
    <w:p w:rsidR="008167A6" w:rsidRPr="008167A6" w:rsidRDefault="008167A6" w:rsidP="005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Программа направлена на снижение уровня износа, повышение качества </w:t>
      </w:r>
    </w:p>
    <w:p w:rsidR="008167A6" w:rsidRPr="008167A6" w:rsidRDefault="008167A6" w:rsidP="005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предоставляемых коммунальных услуг, улучшение экологической ситуации.</w:t>
      </w:r>
    </w:p>
    <w:p w:rsidR="008167A6" w:rsidRPr="008167A6" w:rsidRDefault="008167A6" w:rsidP="005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В рамках данной Программы должны быть созданы условия, обеспечивающие привлечение средств внебюджетных источников для модернизации объектов коммунальной инфраструктуры, а также сдерживание темпов роста тарифов на коммунальные услуги.</w:t>
      </w:r>
    </w:p>
    <w:p w:rsidR="008167A6" w:rsidRPr="008167A6" w:rsidRDefault="008167A6" w:rsidP="005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3.2. Основные задачи Программы</w:t>
      </w:r>
    </w:p>
    <w:p w:rsidR="008167A6" w:rsidRPr="008167A6" w:rsidRDefault="008167A6" w:rsidP="005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1. Инженерно-техническая оптимизация систем коммунальной инфраструктуры.</w:t>
      </w:r>
    </w:p>
    <w:p w:rsidR="008167A6" w:rsidRPr="008167A6" w:rsidRDefault="008167A6" w:rsidP="005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2. Повышение надежности систем коммунальной инфраструктуры.</w:t>
      </w:r>
    </w:p>
    <w:p w:rsidR="008167A6" w:rsidRPr="008167A6" w:rsidRDefault="008167A6" w:rsidP="005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3. Обеспечение более комфортных условий проживания населения сельского поселения.</w:t>
      </w: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4. Повышение качества предоставляемых услуг ЖКХ.</w:t>
      </w: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5. Снижение потребление энергетических ресурсов.</w:t>
      </w: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6. Снижение потерь при поставке ресурсов потребителям.</w:t>
      </w: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7. Улучшение экологической обстановки в сельском поселении.</w:t>
      </w: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3.3. Сроки и этапы реализации Программы.</w:t>
      </w: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Программа действует с 1 января 201</w:t>
      </w:r>
      <w:r w:rsidR="00E75F2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года по 31 декабря 202</w:t>
      </w:r>
      <w:r w:rsidR="00014DC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года. Реализация программы будет осуществляться весь период.</w:t>
      </w:r>
    </w:p>
    <w:p w:rsidR="00102ED0" w:rsidRDefault="00102ED0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67A6" w:rsidRPr="008167A6" w:rsidRDefault="00504714" w:rsidP="00504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8167A6" w:rsidRPr="008167A6">
        <w:rPr>
          <w:rFonts w:ascii="Times New Roman" w:eastAsia="Times New Roman" w:hAnsi="Times New Roman" w:cs="Times New Roman"/>
          <w:b/>
          <w:sz w:val="28"/>
          <w:szCs w:val="28"/>
        </w:rPr>
        <w:t>4. Мероприятия по развитию системы коммунальной инфраструктуры</w:t>
      </w:r>
    </w:p>
    <w:p w:rsidR="007B3818" w:rsidRDefault="007B3818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lastRenderedPageBreak/>
        <w:t>4.1. Общие положения</w:t>
      </w: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7A6" w:rsidRPr="008167A6" w:rsidRDefault="008167A6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Основными факторами, определяющими направления разработки Программы, являются:</w:t>
      </w:r>
    </w:p>
    <w:p w:rsidR="008167A6" w:rsidRPr="008167A6" w:rsidRDefault="00A52574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 xml:space="preserve">тенденции социально-экономического развития поселения, характеризующиеся незначительным снижением численности населения; </w:t>
      </w:r>
    </w:p>
    <w:p w:rsidR="008167A6" w:rsidRPr="008167A6" w:rsidRDefault="00A52574" w:rsidP="0081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>состояние существующей системы коммунальной инфраструктуры;</w:t>
      </w:r>
    </w:p>
    <w:p w:rsidR="006A2579" w:rsidRDefault="006A2579" w:rsidP="00F663B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>перспективное строительство индивидуальных жилых домов с приусадебными участками, направленное на улучшение жилищных условий граждан;</w:t>
      </w:r>
    </w:p>
    <w:p w:rsidR="00F663BE" w:rsidRDefault="006A2579" w:rsidP="00F663B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>сохранение оценочных показателей потребления коммунальных услуг;</w:t>
      </w:r>
    </w:p>
    <w:p w:rsidR="008167A6" w:rsidRPr="008167A6" w:rsidRDefault="006A2579" w:rsidP="00CE47A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 xml:space="preserve">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коммунальной инфраструктуры, условий их эксплуатации. Достижение целевых индикаторов в результате реализации Программы характеризует будущую модель коммунального комплекса поселения.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Комплекс мероприятий по развитию системы коммунальной 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>ин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фраструктуры, поселения разработан по следующим направлениям:</w:t>
      </w:r>
    </w:p>
    <w:p w:rsidR="008167A6" w:rsidRPr="008167A6" w:rsidRDefault="006A2579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>строительство и модернизация оборудования, сетей организаций коммунального комплекса в целях повышения качества товаров (услуг), улучшения экологической ситуации;</w:t>
      </w:r>
    </w:p>
    <w:p w:rsidR="008167A6" w:rsidRPr="008167A6" w:rsidRDefault="006A2579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>строительство и модернизация оборудования и сетей в целях подключения новых потребителей в объектах капитального строительства;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Разработанные программные мероприятия систематизированы по степени их актуальности в решении вопросов развития системы коммунальной инфраструктуры в сельском поселении и срокам реализации.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Сроки реализации мероприятий Программы определены исходя из актуальности и эффективности мероприятий (в целях повышения качества товаров (услуг), улучшения экологической ситуации. </w:t>
      </w:r>
      <w:proofErr w:type="gramEnd"/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Мероприятия, реализуемые для подключения новых потребителей, разработаны исходя из того, что организации коммунального комплекса обеспечивают требуемую для подключения мощность, устройство точки подключения и врезку в существующие магистральные трубопроводы, коммунальные сети до границ участка застройки. От границ участка застройки и непосредственно до объектов строительства прокладку необходимых коммуникаций осуществляет Застройщик. Точка подключения находится на границе участка застройки, что отражается в договоре на подключение. Построенные Застройщиком сети эксплуатируются Застройщиком или передаются в муниципальную собственность в установленном порядке по соглашению ст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рон.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Источниками финансирования мероприятий Программы являются средства областного бюджета, местного бюджета. Объемы финансирования мероприятий из областного бюджета определяются после принятия программ в области развития и модернизации систем коммунальной инфраструктуры и подлежат ежегодному уточнению после формирования областного бюджета на соответствующий финансовый год с учетом результатов реализации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мероприятий в предыдущем финансовом году. Если мероприятие реализуется в течение нескольких лет, то количественные и стоимостные показатели распределяются по годам по этапам, что обуславливает приведение в таблицах программы долей единиц.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Собственные средства организаций коммунального комплекса, направленные на реализацию мероприятий по повышению качества товаров (услуг), улучшению экологической ситуации представляют собой величину амортизационных отчислений (кроме сферы теплоснабжения), начисленных на основные средства, существующие и построенные (модернизированные) в рамках соответствующих мероприятий. </w:t>
      </w:r>
    </w:p>
    <w:p w:rsidR="008167A6" w:rsidRPr="008167A6" w:rsidRDefault="00102ED0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r w:rsidR="008167A6" w:rsidRPr="00624095">
        <w:rPr>
          <w:rFonts w:ascii="Times New Roman" w:eastAsia="Times New Roman" w:hAnsi="Times New Roman" w:cs="Times New Roman"/>
          <w:b/>
          <w:sz w:val="28"/>
          <w:szCs w:val="28"/>
        </w:rPr>
        <w:t>Система водоснабжения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Основными целевыми индикаторами </w:t>
      </w:r>
      <w:proofErr w:type="gramStart"/>
      <w:r w:rsidRPr="008167A6">
        <w:rPr>
          <w:rFonts w:ascii="Times New Roman" w:eastAsia="Times New Roman" w:hAnsi="Times New Roman" w:cs="Times New Roman"/>
          <w:sz w:val="28"/>
          <w:szCs w:val="28"/>
        </w:rPr>
        <w:t>реализации мероприятий Программы комплексного развития системы водоснабжения потребителей поселения</w:t>
      </w:r>
      <w:proofErr w:type="gramEnd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-ремонт водопроводных сетей;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-ремонт накопителей воды;</w:t>
      </w:r>
    </w:p>
    <w:p w:rsid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-реконструкция существующих смотровых колодцев и ремонт запорной арматуры;</w:t>
      </w:r>
    </w:p>
    <w:p w:rsidR="00624095" w:rsidRPr="00624095" w:rsidRDefault="00624095" w:rsidP="00624095">
      <w:pPr>
        <w:tabs>
          <w:tab w:val="num" w:pos="1418"/>
          <w:tab w:val="num" w:pos="1980"/>
          <w:tab w:val="num" w:pos="30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24095">
        <w:rPr>
          <w:rFonts w:ascii="Times New Roman" w:hAnsi="Times New Roman"/>
          <w:sz w:val="28"/>
          <w:szCs w:val="28"/>
        </w:rPr>
        <w:t>у</w:t>
      </w:r>
      <w:r w:rsidRPr="00624095">
        <w:rPr>
          <w:rFonts w:ascii="Times New Roman" w:eastAsia="Times New Roman" w:hAnsi="Times New Roman" w:cs="Times New Roman"/>
          <w:sz w:val="28"/>
          <w:szCs w:val="28"/>
        </w:rPr>
        <w:t>стройство для нужд пожаротушения подъездов  для возможности забора воды пожарными машинами непосредственно из водоемов;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-установка ограждения санитарной зоны вокруг резервуаров.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4.3.</w:t>
      </w:r>
      <w:r w:rsidRPr="00624095">
        <w:rPr>
          <w:rFonts w:ascii="Times New Roman" w:eastAsia="Times New Roman" w:hAnsi="Times New Roman" w:cs="Times New Roman"/>
          <w:b/>
          <w:sz w:val="28"/>
          <w:szCs w:val="28"/>
        </w:rPr>
        <w:t>Система электроснабжения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Основными целевыми индикаторами </w:t>
      </w:r>
      <w:proofErr w:type="gramStart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реализации мероприятий Программы комплексного развития системы электроснабжения потребителей 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оселения</w:t>
      </w:r>
      <w:proofErr w:type="gramEnd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A2579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снащение потребителей бюджетной сферы и жилищно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коммунального хозяйства электронными приборами учета расхода электроэнергии с классом точности 1.0;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A2579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еконструкция существующего уличного освещения;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A257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недрение современного электроосветительного оборудования, обеспечивающего экономию электрической энергии;</w:t>
      </w:r>
    </w:p>
    <w:p w:rsid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A2579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ринятие мер по повышению надежности электроснабжения тех объектов, для которых перерыв в электроснабжениигрозит серьезными последствиями.</w:t>
      </w:r>
    </w:p>
    <w:p w:rsidR="004E77EB" w:rsidRDefault="00504714" w:rsidP="00484CED">
      <w:pPr>
        <w:spacing w:after="0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4.4. </w:t>
      </w:r>
      <w:r w:rsidRPr="00624095">
        <w:rPr>
          <w:rFonts w:ascii="Times New Roman" w:eastAsia="Times New Roman" w:hAnsi="Times New Roman" w:cs="Times New Roman"/>
          <w:b/>
          <w:sz w:val="28"/>
          <w:szCs w:val="28"/>
        </w:rPr>
        <w:t>Система водоотведения</w:t>
      </w:r>
    </w:p>
    <w:p w:rsidR="004E77EB" w:rsidRPr="008167A6" w:rsidRDefault="004E77EB" w:rsidP="004E77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Основными целевыми индикаторами </w:t>
      </w:r>
      <w:proofErr w:type="gramStart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реализации мероприятий Программы комплексного развития системы </w:t>
      </w:r>
      <w:r>
        <w:rPr>
          <w:rFonts w:ascii="Times New Roman" w:eastAsia="Times New Roman" w:hAnsi="Times New Roman" w:cs="Times New Roman"/>
          <w:sz w:val="28"/>
          <w:szCs w:val="28"/>
        </w:rPr>
        <w:t>водоотведения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потребителей </w:t>
      </w:r>
      <w:r w:rsidRPr="00CE47A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оселения</w:t>
      </w:r>
      <w:proofErr w:type="gramEnd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:rsidR="004E77EB" w:rsidRPr="00484CED" w:rsidRDefault="004E77EB" w:rsidP="004E77EB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CED">
        <w:rPr>
          <w:rFonts w:ascii="Times New Roman" w:eastAsia="Times New Roman" w:hAnsi="Times New Roman" w:cs="Times New Roman"/>
          <w:sz w:val="28"/>
          <w:szCs w:val="28"/>
        </w:rPr>
        <w:t>-</w:t>
      </w:r>
      <w:r w:rsidR="00484CED" w:rsidRPr="00484CED">
        <w:rPr>
          <w:rFonts w:ascii="Times New Roman" w:eastAsia="Times New Roman" w:hAnsi="Times New Roman" w:cs="Times New Roman"/>
          <w:sz w:val="28"/>
          <w:szCs w:val="28"/>
        </w:rPr>
        <w:t xml:space="preserve"> замена и</w:t>
      </w:r>
      <w:r w:rsidRPr="00484CED">
        <w:rPr>
          <w:rFonts w:ascii="Times New Roman" w:eastAsia="Times New Roman" w:hAnsi="Times New Roman" w:cs="Times New Roman"/>
          <w:sz w:val="28"/>
          <w:szCs w:val="28"/>
        </w:rPr>
        <w:t xml:space="preserve"> ремонт канализационных сетей, протяженностью – 2500 м;</w:t>
      </w:r>
    </w:p>
    <w:p w:rsidR="004E77EB" w:rsidRPr="00484CED" w:rsidRDefault="004E77EB" w:rsidP="004E77EB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CED">
        <w:rPr>
          <w:rFonts w:ascii="Times New Roman" w:eastAsia="Times New Roman" w:hAnsi="Times New Roman" w:cs="Times New Roman"/>
          <w:sz w:val="28"/>
          <w:szCs w:val="28"/>
        </w:rPr>
        <w:lastRenderedPageBreak/>
        <w:t>- замена вводов в многоквартирные жилые дома;</w:t>
      </w:r>
    </w:p>
    <w:p w:rsidR="004E77EB" w:rsidRPr="00484CED" w:rsidRDefault="00484CED" w:rsidP="004E77EB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CED">
        <w:rPr>
          <w:rFonts w:ascii="Times New Roman" w:eastAsia="Times New Roman" w:hAnsi="Times New Roman" w:cs="Times New Roman"/>
          <w:sz w:val="28"/>
          <w:szCs w:val="28"/>
        </w:rPr>
        <w:t>- строительство очистных сооружений;</w:t>
      </w:r>
    </w:p>
    <w:p w:rsidR="00484CED" w:rsidRDefault="00484CED" w:rsidP="004E77EB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CED">
        <w:rPr>
          <w:rFonts w:ascii="Times New Roman" w:eastAsia="Times New Roman" w:hAnsi="Times New Roman" w:cs="Times New Roman"/>
          <w:sz w:val="28"/>
          <w:szCs w:val="28"/>
        </w:rPr>
        <w:t xml:space="preserve">- замена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ремонт </w:t>
      </w:r>
      <w:r w:rsidRPr="00484CED">
        <w:rPr>
          <w:rFonts w:ascii="Times New Roman" w:eastAsia="Times New Roman" w:hAnsi="Times New Roman" w:cs="Times New Roman"/>
          <w:sz w:val="28"/>
          <w:szCs w:val="28"/>
        </w:rPr>
        <w:t>запорной арматуры на канализационных трубопроводах</w:t>
      </w:r>
    </w:p>
    <w:p w:rsidR="00AA2314" w:rsidRDefault="00AA2314" w:rsidP="00AA2314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314">
        <w:rPr>
          <w:rFonts w:ascii="Times New Roman" w:hAnsi="Times New Roman" w:cs="Times New Roman"/>
          <w:sz w:val="28"/>
          <w:szCs w:val="28"/>
        </w:rPr>
        <w:t>4.5.</w:t>
      </w:r>
      <w:r w:rsidRPr="00624095">
        <w:rPr>
          <w:rFonts w:ascii="Times New Roman" w:hAnsi="Times New Roman" w:cs="Times New Roman"/>
          <w:b/>
          <w:sz w:val="28"/>
          <w:szCs w:val="28"/>
        </w:rPr>
        <w:t>Система газификации</w:t>
      </w:r>
      <w:r w:rsidRPr="00AA2314">
        <w:rPr>
          <w:rFonts w:ascii="Times New Roman" w:hAnsi="Times New Roman" w:cs="Times New Roman"/>
          <w:sz w:val="28"/>
          <w:szCs w:val="28"/>
        </w:rPr>
        <w:t>:</w:t>
      </w:r>
    </w:p>
    <w:p w:rsidR="00AA2314" w:rsidRPr="008167A6" w:rsidRDefault="00AA2314" w:rsidP="00AA23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Основными целевыми индикаторами </w:t>
      </w:r>
      <w:proofErr w:type="gramStart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реализации мероприятий Программы комплексного развития системы </w:t>
      </w:r>
      <w:r>
        <w:rPr>
          <w:rFonts w:ascii="Times New Roman" w:eastAsia="Times New Roman" w:hAnsi="Times New Roman" w:cs="Times New Roman"/>
          <w:sz w:val="28"/>
          <w:szCs w:val="28"/>
        </w:rPr>
        <w:t>газификации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потребителей </w:t>
      </w:r>
      <w:r w:rsidRPr="00CE47A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оселения</w:t>
      </w:r>
      <w:proofErr w:type="gramEnd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:rsidR="00AA2314" w:rsidRPr="00B51ED9" w:rsidRDefault="00AA2314" w:rsidP="00AA2314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ED9">
        <w:rPr>
          <w:rFonts w:ascii="Times New Roman" w:hAnsi="Times New Roman" w:cs="Times New Roman"/>
          <w:sz w:val="28"/>
          <w:szCs w:val="28"/>
        </w:rPr>
        <w:t xml:space="preserve">- завершение газификации </w:t>
      </w:r>
      <w:proofErr w:type="gramStart"/>
      <w:r w:rsidRPr="00B51ED9">
        <w:rPr>
          <w:rFonts w:ascii="Times New Roman" w:hAnsi="Times New Roman" w:cs="Times New Roman"/>
          <w:sz w:val="28"/>
          <w:szCs w:val="28"/>
        </w:rPr>
        <w:t>домовладений</w:t>
      </w:r>
      <w:proofErr w:type="gramEnd"/>
      <w:r w:rsidRPr="00B51ED9">
        <w:rPr>
          <w:rFonts w:ascii="Times New Roman" w:hAnsi="Times New Roman" w:cs="Times New Roman"/>
          <w:sz w:val="28"/>
          <w:szCs w:val="28"/>
        </w:rPr>
        <w:t xml:space="preserve"> не подключенных к газораспределительным сетям;</w:t>
      </w:r>
    </w:p>
    <w:p w:rsidR="00AA2314" w:rsidRPr="00B51ED9" w:rsidRDefault="00AA2314" w:rsidP="00AA23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1ED9">
        <w:rPr>
          <w:rFonts w:ascii="Times New Roman" w:hAnsi="Times New Roman" w:cs="Times New Roman"/>
          <w:sz w:val="28"/>
          <w:szCs w:val="28"/>
        </w:rPr>
        <w:t xml:space="preserve">- </w:t>
      </w:r>
      <w:r w:rsidRPr="00B51ED9">
        <w:rPr>
          <w:rFonts w:ascii="Times New Roman" w:eastAsia="Times New Roman" w:hAnsi="Times New Roman" w:cs="Times New Roman"/>
          <w:sz w:val="28"/>
          <w:szCs w:val="28"/>
        </w:rPr>
        <w:t xml:space="preserve"> мероприятия по уменьшению </w:t>
      </w:r>
      <w:proofErr w:type="spellStart"/>
      <w:r w:rsidRPr="00B51ED9">
        <w:rPr>
          <w:rFonts w:ascii="Times New Roman" w:eastAsia="Times New Roman" w:hAnsi="Times New Roman" w:cs="Times New Roman"/>
          <w:sz w:val="28"/>
          <w:szCs w:val="28"/>
        </w:rPr>
        <w:t>газопотребления</w:t>
      </w:r>
      <w:proofErr w:type="spellEnd"/>
      <w:r w:rsidRPr="00B51ED9">
        <w:rPr>
          <w:rFonts w:ascii="Times New Roman" w:eastAsia="Times New Roman" w:hAnsi="Times New Roman" w:cs="Times New Roman"/>
          <w:sz w:val="28"/>
          <w:szCs w:val="28"/>
        </w:rPr>
        <w:t xml:space="preserve"> (установка приборов учета);</w:t>
      </w:r>
    </w:p>
    <w:p w:rsidR="00014DC9" w:rsidRPr="00624095" w:rsidRDefault="00014DC9" w:rsidP="00B51ED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AA2314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24095">
        <w:rPr>
          <w:rFonts w:ascii="Times New Roman" w:eastAsia="Times New Roman" w:hAnsi="Times New Roman" w:cs="Times New Roman"/>
          <w:b/>
          <w:sz w:val="28"/>
          <w:szCs w:val="28"/>
        </w:rPr>
        <w:t>Сбор и вывоз ТБО</w:t>
      </w:r>
      <w:r w:rsidR="0062409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14DC9" w:rsidRDefault="00014DC9" w:rsidP="00014D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Основными целевыми индикаторами </w:t>
      </w:r>
      <w:proofErr w:type="gramStart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реализации мероприятий Программы комплексного развития системы </w:t>
      </w:r>
      <w:r>
        <w:rPr>
          <w:rFonts w:ascii="Times New Roman" w:eastAsia="Times New Roman" w:hAnsi="Times New Roman" w:cs="Times New Roman"/>
          <w:sz w:val="28"/>
          <w:szCs w:val="28"/>
        </w:rPr>
        <w:t>сбора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вывоза ТБО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потребителей </w:t>
      </w:r>
      <w:r w:rsidRPr="00CE47A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оселения являются:</w:t>
      </w:r>
    </w:p>
    <w:p w:rsidR="00567223" w:rsidRPr="00567223" w:rsidRDefault="00567223" w:rsidP="00567223">
      <w:pPr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7223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улучшение санитарного состояния территорий сельского поселения;</w:t>
      </w:r>
    </w:p>
    <w:p w:rsidR="00567223" w:rsidRPr="00567223" w:rsidRDefault="00567223" w:rsidP="00567223">
      <w:pPr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7223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стабилизация  и последующее уменьшение образования бытовых отходов;</w:t>
      </w:r>
    </w:p>
    <w:p w:rsidR="00567223" w:rsidRPr="00567223" w:rsidRDefault="00567223" w:rsidP="00567223">
      <w:pPr>
        <w:autoSpaceDE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7223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улучшение экологического состояния сельского поселения;</w:t>
      </w:r>
    </w:p>
    <w:p w:rsidR="00567223" w:rsidRPr="00567223" w:rsidRDefault="00567223" w:rsidP="00567223">
      <w:pPr>
        <w:pStyle w:val="a6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67223">
        <w:rPr>
          <w:rStyle w:val="apple-style-span"/>
          <w:color w:val="000000"/>
          <w:sz w:val="28"/>
          <w:szCs w:val="28"/>
          <w:shd w:val="clear" w:color="auto" w:fill="FFFFFF"/>
        </w:rPr>
        <w:t>- обеспечение надлежащего сбора  и транспортировки ТБО и ЖБО</w:t>
      </w:r>
    </w:p>
    <w:p w:rsidR="00567223" w:rsidRDefault="00567223" w:rsidP="00567223">
      <w:pPr>
        <w:pStyle w:val="a6"/>
        <w:spacing w:before="0" w:beforeAutospacing="0" w:after="0" w:afterAutospacing="0" w:line="28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-о</w:t>
      </w:r>
      <w:r w:rsidR="00014DC9" w:rsidRPr="00150E16">
        <w:rPr>
          <w:sz w:val="28"/>
          <w:szCs w:val="28"/>
        </w:rPr>
        <w:t>существл</w:t>
      </w:r>
      <w:r>
        <w:rPr>
          <w:sz w:val="28"/>
          <w:szCs w:val="28"/>
        </w:rPr>
        <w:t>ение</w:t>
      </w:r>
      <w:r w:rsidR="00014DC9" w:rsidRPr="00150E16">
        <w:rPr>
          <w:sz w:val="28"/>
          <w:szCs w:val="28"/>
        </w:rPr>
        <w:t xml:space="preserve"> увеличени</w:t>
      </w:r>
      <w:r>
        <w:rPr>
          <w:sz w:val="28"/>
          <w:szCs w:val="28"/>
        </w:rPr>
        <w:t>я</w:t>
      </w:r>
      <w:r w:rsidR="00014DC9" w:rsidRPr="00150E16">
        <w:rPr>
          <w:sz w:val="28"/>
          <w:szCs w:val="28"/>
        </w:rPr>
        <w:t xml:space="preserve"> процента охвата населения услугами по сбору и вывозу бытовых отходов и мусора до 100%, с дальнейшей утилизацией мусора на полигон промышленных и бытовых отходов.</w:t>
      </w:r>
    </w:p>
    <w:p w:rsidR="00014DC9" w:rsidRDefault="00567223" w:rsidP="00567223">
      <w:pPr>
        <w:pStyle w:val="a6"/>
        <w:spacing w:before="0" w:beforeAutospacing="0" w:after="0" w:afterAutospacing="0" w:line="28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014DC9" w:rsidRPr="00150E16">
        <w:rPr>
          <w:sz w:val="28"/>
          <w:szCs w:val="28"/>
        </w:rPr>
        <w:t>установ</w:t>
      </w:r>
      <w:r>
        <w:rPr>
          <w:sz w:val="28"/>
          <w:szCs w:val="28"/>
        </w:rPr>
        <w:t>ление</w:t>
      </w:r>
      <w:r w:rsidR="00014DC9" w:rsidRPr="00150E16">
        <w:rPr>
          <w:sz w:val="28"/>
          <w:szCs w:val="28"/>
        </w:rPr>
        <w:t xml:space="preserve"> на территории  муниципального образования  мусорны</w:t>
      </w:r>
      <w:r>
        <w:rPr>
          <w:sz w:val="28"/>
          <w:szCs w:val="28"/>
        </w:rPr>
        <w:t>х</w:t>
      </w:r>
      <w:r w:rsidR="00014DC9" w:rsidRPr="00150E16">
        <w:rPr>
          <w:sz w:val="28"/>
          <w:szCs w:val="28"/>
        </w:rPr>
        <w:t xml:space="preserve"> контейнер</w:t>
      </w:r>
      <w:r>
        <w:rPr>
          <w:sz w:val="28"/>
          <w:szCs w:val="28"/>
        </w:rPr>
        <w:t>ов</w:t>
      </w:r>
      <w:r w:rsidR="00014DC9" w:rsidRPr="00150E16">
        <w:rPr>
          <w:sz w:val="28"/>
          <w:szCs w:val="28"/>
        </w:rPr>
        <w:t xml:space="preserve">  вместимостью 0,75 м.куб. для сбора мусора на улицах села, а также обязать каждое предприятие торговли, общественного питания и иные учреждения и организации установить урну для сбора мусора.</w:t>
      </w:r>
    </w:p>
    <w:p w:rsidR="00044B6D" w:rsidRDefault="00044B6D" w:rsidP="00044B6D">
      <w:pPr>
        <w:pStyle w:val="a6"/>
        <w:spacing w:before="0" w:beforeAutospacing="0" w:after="0" w:afterAutospacing="0" w:line="285" w:lineRule="atLeast"/>
        <w:rPr>
          <w:color w:val="000000"/>
          <w:sz w:val="28"/>
          <w:szCs w:val="28"/>
        </w:rPr>
      </w:pPr>
      <w:r w:rsidRPr="00044B6D">
        <w:rPr>
          <w:sz w:val="28"/>
          <w:szCs w:val="28"/>
        </w:rPr>
        <w:t xml:space="preserve">4.7. </w:t>
      </w:r>
      <w:r w:rsidRPr="00624095">
        <w:rPr>
          <w:b/>
          <w:sz w:val="28"/>
          <w:szCs w:val="28"/>
        </w:rPr>
        <w:t>Система</w:t>
      </w:r>
      <w:r w:rsidRPr="00624095">
        <w:rPr>
          <w:b/>
          <w:color w:val="000000"/>
          <w:sz w:val="28"/>
          <w:szCs w:val="28"/>
        </w:rPr>
        <w:t xml:space="preserve"> теплоснабжения</w:t>
      </w:r>
      <w:r w:rsidRPr="00044B6D">
        <w:rPr>
          <w:color w:val="000000"/>
          <w:sz w:val="28"/>
          <w:szCs w:val="28"/>
        </w:rPr>
        <w:t>:</w:t>
      </w:r>
    </w:p>
    <w:p w:rsidR="00044B6D" w:rsidRDefault="00044B6D" w:rsidP="00044B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Основными целевыми индикаторами </w:t>
      </w:r>
      <w:proofErr w:type="gramStart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реализации мероприятий Программы комплексного развития системы </w:t>
      </w:r>
      <w:r>
        <w:rPr>
          <w:rFonts w:ascii="Times New Roman" w:eastAsia="Times New Roman" w:hAnsi="Times New Roman" w:cs="Times New Roman"/>
          <w:sz w:val="28"/>
          <w:szCs w:val="28"/>
        </w:rPr>
        <w:t>сбора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вывоза ТБО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потребителей </w:t>
      </w:r>
      <w:r w:rsidRPr="00CE47A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оселения являются:</w:t>
      </w:r>
    </w:p>
    <w:p w:rsidR="00044B6D" w:rsidRPr="00044B6D" w:rsidRDefault="00044B6D" w:rsidP="0004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4B6D">
        <w:rPr>
          <w:rFonts w:ascii="Times New Roman" w:hAnsi="Times New Roman" w:cs="Times New Roman"/>
          <w:sz w:val="28"/>
          <w:szCs w:val="28"/>
        </w:rPr>
        <w:t>- установка</w:t>
      </w:r>
      <w:r w:rsidR="00624095">
        <w:rPr>
          <w:rFonts w:ascii="Times New Roman" w:hAnsi="Times New Roman" w:cs="Times New Roman"/>
          <w:sz w:val="28"/>
          <w:szCs w:val="28"/>
        </w:rPr>
        <w:t xml:space="preserve"> современных </w:t>
      </w:r>
      <w:r w:rsidRPr="00044B6D">
        <w:rPr>
          <w:rFonts w:ascii="Times New Roman" w:hAnsi="Times New Roman" w:cs="Times New Roman"/>
          <w:sz w:val="28"/>
          <w:szCs w:val="28"/>
        </w:rPr>
        <w:t>приборов учета тепловой энергии;</w:t>
      </w:r>
    </w:p>
    <w:p w:rsidR="00624095" w:rsidRPr="003D2734" w:rsidRDefault="00044B6D" w:rsidP="00624095">
      <w:pPr>
        <w:tabs>
          <w:tab w:val="num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4B6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2409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24095" w:rsidRPr="00624095">
        <w:rPr>
          <w:rFonts w:ascii="Times New Roman" w:eastAsia="Times New Roman" w:hAnsi="Times New Roman" w:cs="Times New Roman"/>
          <w:sz w:val="28"/>
          <w:szCs w:val="28"/>
        </w:rPr>
        <w:t>рименение высокоэффективных теплоизоляционных материалов энергосберегающих технологий</w:t>
      </w:r>
      <w:r w:rsidR="00624095">
        <w:rPr>
          <w:rFonts w:ascii="Times New Roman" w:hAnsi="Times New Roman"/>
          <w:sz w:val="28"/>
          <w:szCs w:val="28"/>
        </w:rPr>
        <w:t>.</w:t>
      </w:r>
    </w:p>
    <w:p w:rsidR="00014DC9" w:rsidRPr="00484CED" w:rsidRDefault="00014DC9" w:rsidP="006240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67A6" w:rsidRPr="008167A6" w:rsidRDefault="00504714" w:rsidP="00484CED">
      <w:pPr>
        <w:spacing w:after="0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8167A6" w:rsidRPr="008167A6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F663BE" w:rsidRPr="00102ED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67A6" w:rsidRPr="008167A6">
        <w:rPr>
          <w:rFonts w:ascii="Times New Roman" w:eastAsia="Times New Roman" w:hAnsi="Times New Roman" w:cs="Times New Roman"/>
          <w:b/>
          <w:sz w:val="28"/>
          <w:szCs w:val="28"/>
        </w:rPr>
        <w:t xml:space="preserve"> Механизм реализации Программы и </w:t>
      </w:r>
      <w:proofErr w:type="gramStart"/>
      <w:r w:rsidR="008167A6" w:rsidRPr="008167A6">
        <w:rPr>
          <w:rFonts w:ascii="Times New Roman" w:eastAsia="Times New Roman" w:hAnsi="Times New Roman" w:cs="Times New Roman"/>
          <w:b/>
          <w:sz w:val="28"/>
          <w:szCs w:val="28"/>
        </w:rPr>
        <w:t>контроль за</w:t>
      </w:r>
      <w:proofErr w:type="gramEnd"/>
      <w:r w:rsidR="008167A6" w:rsidRPr="008167A6">
        <w:rPr>
          <w:rFonts w:ascii="Times New Roman" w:eastAsia="Times New Roman" w:hAnsi="Times New Roman" w:cs="Times New Roman"/>
          <w:b/>
          <w:sz w:val="28"/>
          <w:szCs w:val="28"/>
        </w:rPr>
        <w:t xml:space="preserve"> ходом ее выполнения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осуществляется Администрацией 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>Каратабанск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>ого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поселения.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Для решения задач Программы предполагается использовать средства областного бюджета, в т.ч. выделяемые на целевые программы Челябинскойобласти, средства местного бюджета, собственные средства предприятий коммунального комплекса.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Пересмотр тарифов на ЖКХ, электроэнергию, </w:t>
      </w:r>
      <w:proofErr w:type="spellStart"/>
      <w:r w:rsidRPr="008167A6">
        <w:rPr>
          <w:rFonts w:ascii="Times New Roman" w:eastAsia="Times New Roman" w:hAnsi="Times New Roman" w:cs="Times New Roman"/>
          <w:sz w:val="28"/>
          <w:szCs w:val="28"/>
        </w:rPr>
        <w:t>теплоэнергию</w:t>
      </w:r>
      <w:proofErr w:type="spellEnd"/>
      <w:r w:rsidRPr="008167A6">
        <w:rPr>
          <w:rFonts w:ascii="Times New Roman" w:eastAsia="Times New Roman" w:hAnsi="Times New Roman" w:cs="Times New Roman"/>
          <w:sz w:val="28"/>
          <w:szCs w:val="28"/>
        </w:rPr>
        <w:t>, газ производится в соответствии с действующим законодательством.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рамках реализации данной Программы в соответствии со стратегическими приоритетами развития 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>Каратабанско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госельского поселения, основными направлениями сохранения и развития коммунальной инфраструктуры будет осуществляться мониторинг проведенных мероприятий и на основе этого осуществляется корректировка мероприятий Программы.Исполнителями Программы являются администрация 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>Каратабанско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госельского поселения и организации коммунального комплекса.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167A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 реализацией Программы осуществляет по итогам каждого года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F663BE" w:rsidRPr="00CE47A0">
        <w:rPr>
          <w:rFonts w:ascii="Times New Roman" w:eastAsia="Times New Roman" w:hAnsi="Times New Roman" w:cs="Times New Roman"/>
          <w:sz w:val="28"/>
          <w:szCs w:val="28"/>
        </w:rPr>
        <w:t>Каратабанско</w:t>
      </w: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госельского поселения и Совет депутатов </w:t>
      </w:r>
    </w:p>
    <w:p w:rsidR="008167A6" w:rsidRPr="008167A6" w:rsidRDefault="00F663BE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7A0">
        <w:rPr>
          <w:rFonts w:ascii="Times New Roman" w:eastAsia="Times New Roman" w:hAnsi="Times New Roman" w:cs="Times New Roman"/>
          <w:sz w:val="28"/>
          <w:szCs w:val="28"/>
        </w:rPr>
        <w:t xml:space="preserve">Каратабанского </w:t>
      </w:r>
      <w:r w:rsidR="008167A6" w:rsidRPr="008167A6">
        <w:rPr>
          <w:rFonts w:ascii="Times New Roman" w:eastAsia="Times New Roman" w:hAnsi="Times New Roman" w:cs="Times New Roman"/>
          <w:sz w:val="28"/>
          <w:szCs w:val="28"/>
        </w:rPr>
        <w:t>сельского поселения.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коммунального комплекса в части изменения сроков реализации и мероприятий программы.</w:t>
      </w:r>
    </w:p>
    <w:p w:rsidR="008167A6" w:rsidRPr="006A2579" w:rsidRDefault="00504714" w:rsidP="00504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8167A6" w:rsidRPr="006A2579">
        <w:rPr>
          <w:rFonts w:ascii="Times New Roman" w:eastAsia="Times New Roman" w:hAnsi="Times New Roman" w:cs="Times New Roman"/>
          <w:b/>
          <w:sz w:val="28"/>
          <w:szCs w:val="28"/>
        </w:rPr>
        <w:t>6. Оценка эффективности реализации Программы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Основными результатами реализации мероприятий в сфере ЖКХ являются: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-модернизация и обновление коммунальной инфраструктуры поселения;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 xml:space="preserve">-снижение эксплуатационных затрат предприятий ЖКХ; 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-улучшение качественных показателей воды;</w:t>
      </w:r>
    </w:p>
    <w:p w:rsidR="008167A6" w:rsidRPr="008167A6" w:rsidRDefault="008167A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7A6">
        <w:rPr>
          <w:rFonts w:ascii="Times New Roman" w:eastAsia="Times New Roman" w:hAnsi="Times New Roman" w:cs="Times New Roman"/>
          <w:sz w:val="28"/>
          <w:szCs w:val="28"/>
        </w:rPr>
        <w:t>-устранение причин возникновения аварийных ситуаций, угрожающих жизнедеятельнос</w:t>
      </w:r>
      <w:r w:rsidR="00D039B6" w:rsidRPr="00CE47A0">
        <w:rPr>
          <w:rFonts w:ascii="Times New Roman" w:eastAsia="Times New Roman" w:hAnsi="Times New Roman" w:cs="Times New Roman"/>
          <w:sz w:val="28"/>
          <w:szCs w:val="28"/>
        </w:rPr>
        <w:t>ти человека</w:t>
      </w:r>
    </w:p>
    <w:p w:rsidR="00D039B6" w:rsidRPr="00D039B6" w:rsidRDefault="00D039B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9B6">
        <w:rPr>
          <w:rFonts w:ascii="Times New Roman" w:eastAsia="Times New Roman" w:hAnsi="Times New Roman" w:cs="Times New Roman"/>
          <w:sz w:val="28"/>
          <w:szCs w:val="28"/>
        </w:rPr>
        <w:t>Наиболее важными конечными результатами реализации программы являются:</w:t>
      </w:r>
    </w:p>
    <w:p w:rsidR="00D039B6" w:rsidRPr="00D039B6" w:rsidRDefault="00D039B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9B6">
        <w:rPr>
          <w:rFonts w:ascii="Times New Roman" w:eastAsia="Times New Roman" w:hAnsi="Times New Roman" w:cs="Times New Roman"/>
          <w:sz w:val="28"/>
          <w:szCs w:val="28"/>
        </w:rPr>
        <w:t>-снижение уровня износа объектов коммунальной инфраструктуры;</w:t>
      </w:r>
    </w:p>
    <w:p w:rsidR="00D039B6" w:rsidRPr="00D039B6" w:rsidRDefault="00D039B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9B6">
        <w:rPr>
          <w:rFonts w:ascii="Times New Roman" w:eastAsia="Times New Roman" w:hAnsi="Times New Roman" w:cs="Times New Roman"/>
          <w:sz w:val="28"/>
          <w:szCs w:val="28"/>
        </w:rPr>
        <w:t>-снижение количества потерь воды;</w:t>
      </w:r>
    </w:p>
    <w:p w:rsidR="00D039B6" w:rsidRPr="00D039B6" w:rsidRDefault="00D039B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9B6">
        <w:rPr>
          <w:rFonts w:ascii="Times New Roman" w:eastAsia="Times New Roman" w:hAnsi="Times New Roman" w:cs="Times New Roman"/>
          <w:sz w:val="28"/>
          <w:szCs w:val="28"/>
        </w:rPr>
        <w:t>-повышение качества предоставляемых услуг жилищно-коммунального комплекса;</w:t>
      </w:r>
    </w:p>
    <w:p w:rsidR="00D039B6" w:rsidRPr="00D039B6" w:rsidRDefault="00D039B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9B6">
        <w:rPr>
          <w:rFonts w:ascii="Times New Roman" w:eastAsia="Times New Roman" w:hAnsi="Times New Roman" w:cs="Times New Roman"/>
          <w:sz w:val="28"/>
          <w:szCs w:val="28"/>
        </w:rPr>
        <w:t>-обеспечение надлежащего сбора и утилизации твердых и жидких бытовых отходов;</w:t>
      </w:r>
    </w:p>
    <w:p w:rsidR="00D039B6" w:rsidRPr="00D039B6" w:rsidRDefault="00D039B6" w:rsidP="00CE4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9B6">
        <w:rPr>
          <w:rFonts w:ascii="Times New Roman" w:eastAsia="Times New Roman" w:hAnsi="Times New Roman" w:cs="Times New Roman"/>
          <w:sz w:val="28"/>
          <w:szCs w:val="28"/>
        </w:rPr>
        <w:t>-улучшение экологического состояния окружающей среды.</w:t>
      </w:r>
    </w:p>
    <w:p w:rsidR="0033308D" w:rsidRPr="00CE47A0" w:rsidRDefault="0033308D" w:rsidP="00CE47A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7A6" w:rsidRDefault="008167A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7B3818" w:rsidRDefault="007B3818" w:rsidP="009301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818" w:rsidRDefault="007B3818" w:rsidP="009301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818" w:rsidRDefault="007B3818" w:rsidP="009301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818" w:rsidRDefault="007B3818" w:rsidP="009301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818" w:rsidRDefault="007B3818" w:rsidP="009301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818" w:rsidRDefault="007B3818" w:rsidP="009301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818" w:rsidRDefault="007B3818" w:rsidP="009301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1B4" w:rsidRPr="009301B4" w:rsidRDefault="009301B4" w:rsidP="009301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1B4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программных мероприятий, сроки их реализации</w:t>
      </w:r>
    </w:p>
    <w:tbl>
      <w:tblPr>
        <w:tblW w:w="10339" w:type="dxa"/>
        <w:tblInd w:w="-318" w:type="dxa"/>
        <w:tblLayout w:type="fixed"/>
        <w:tblLook w:val="0000"/>
      </w:tblPr>
      <w:tblGrid>
        <w:gridCol w:w="559"/>
        <w:gridCol w:w="2991"/>
        <w:gridCol w:w="1984"/>
        <w:gridCol w:w="1843"/>
        <w:gridCol w:w="1559"/>
        <w:gridCol w:w="1403"/>
      </w:tblGrid>
      <w:tr w:rsidR="009301B4" w:rsidRPr="009301B4" w:rsidTr="009301B4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№ </w:t>
            </w:r>
            <w:proofErr w:type="spellStart"/>
            <w:r w:rsidRPr="009301B4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Затраты на 2017 г. (тыс. руб.)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Затраты на 2018 г. (тыс. руб.)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Затраты на 2019 г. (тыс. руб.)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Затраты на 20</w:t>
            </w:r>
            <w:r>
              <w:rPr>
                <w:rFonts w:ascii="Times New Roman" w:hAnsi="Times New Roman" w:cs="Times New Roman"/>
              </w:rPr>
              <w:t>20</w:t>
            </w:r>
            <w:r w:rsidRPr="009301B4">
              <w:rPr>
                <w:rFonts w:ascii="Times New Roman" w:hAnsi="Times New Roman" w:cs="Times New Roman"/>
              </w:rPr>
              <w:t xml:space="preserve"> г. (тыс. руб.)</w:t>
            </w:r>
          </w:p>
        </w:tc>
      </w:tr>
      <w:tr w:rsidR="009301B4" w:rsidRPr="009301B4" w:rsidTr="009301B4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01B4" w:rsidRPr="009301B4" w:rsidTr="009301B4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Ограждение водонапорной башни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1B4" w:rsidRPr="009301B4" w:rsidTr="009301B4">
        <w:trPr>
          <w:trHeight w:val="208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Капитальный ремонт, (замена) канализационных сетей по ул. Солнечная – 400 м;</w:t>
            </w:r>
          </w:p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по ул. Солнечной подводы канализационных сетей к домам  № 17, № 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295,10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1B4" w:rsidRPr="009301B4" w:rsidTr="009301B4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Капитальный ремонт, (замена) канализационных сетей по ул. Солнечная –500 м;</w:t>
            </w:r>
          </w:p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по ул. Солнечной подводы канализационных сетей к домам  № 24, № 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415,40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1B4" w:rsidRPr="009301B4" w:rsidTr="009301B4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Капитальный ремонт, (замена) канализационных сетей по ул. Солнечная –500 м;</w:t>
            </w:r>
          </w:p>
          <w:p w:rsidR="009301B4" w:rsidRPr="009301B4" w:rsidRDefault="009301B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по ул. Солнечной подводы канализационных сетей к домам  № 21, № 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415,40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1B4" w:rsidRPr="009301B4" w:rsidRDefault="009301B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F2B" w:rsidRPr="009301B4" w:rsidTr="009301B4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F2B" w:rsidRPr="009301B4" w:rsidRDefault="00E75F2B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F2B" w:rsidRPr="009301B4" w:rsidRDefault="00E75F2B" w:rsidP="00E75F2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Капитальный ремонт, (замена) канализационных сетей по ул. Солнечная – 400 м;</w:t>
            </w:r>
          </w:p>
          <w:p w:rsidR="00E75F2B" w:rsidRPr="009301B4" w:rsidRDefault="00E75F2B" w:rsidP="00E75F2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 xml:space="preserve"> по ул. Солнечной подводы канализационных сетей к домам  № 1</w:t>
            </w:r>
            <w:r>
              <w:rPr>
                <w:rFonts w:ascii="Times New Roman" w:hAnsi="Times New Roman" w:cs="Times New Roman"/>
              </w:rPr>
              <w:t>9</w:t>
            </w:r>
            <w:r w:rsidRPr="009301B4">
              <w:rPr>
                <w:rFonts w:ascii="Times New Roman" w:hAnsi="Times New Roman" w:cs="Times New Roman"/>
              </w:rPr>
              <w:t xml:space="preserve">, № 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F2B" w:rsidRPr="009301B4" w:rsidRDefault="00E75F2B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F2B" w:rsidRPr="009301B4" w:rsidRDefault="00E75F2B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5F2B" w:rsidRPr="009301B4" w:rsidRDefault="00E75F2B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F2B" w:rsidRPr="009301B4" w:rsidRDefault="00E75F2B" w:rsidP="00E75F2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поступления денежных средств из областного, районного бюджета</w:t>
            </w:r>
          </w:p>
        </w:tc>
      </w:tr>
      <w:tr w:rsidR="00504714" w:rsidRPr="009301B4" w:rsidTr="009301B4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4714" w:rsidRPr="009301B4" w:rsidRDefault="0050471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4714" w:rsidRPr="009301B4" w:rsidRDefault="00504714" w:rsidP="009301B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4714" w:rsidRPr="009301B4" w:rsidRDefault="00504714" w:rsidP="00F652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04714" w:rsidRPr="009301B4" w:rsidRDefault="00504714" w:rsidP="00F652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495,10</w:t>
            </w:r>
          </w:p>
          <w:p w:rsidR="00504714" w:rsidRPr="009301B4" w:rsidRDefault="00504714" w:rsidP="00F652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4714" w:rsidRPr="009301B4" w:rsidRDefault="00504714" w:rsidP="00F652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04714" w:rsidRPr="009301B4" w:rsidRDefault="00504714" w:rsidP="00F652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415,40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4714" w:rsidRPr="009301B4" w:rsidRDefault="00504714" w:rsidP="00F652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04714" w:rsidRPr="009301B4" w:rsidRDefault="00504714" w:rsidP="00F652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01B4">
              <w:rPr>
                <w:rFonts w:ascii="Times New Roman" w:hAnsi="Times New Roman" w:cs="Times New Roman"/>
              </w:rPr>
              <w:t>415,40</w:t>
            </w:r>
          </w:p>
          <w:p w:rsidR="00504714" w:rsidRPr="009301B4" w:rsidRDefault="00504714" w:rsidP="00F652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4714" w:rsidRPr="009301B4" w:rsidRDefault="00504714" w:rsidP="009301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301B4" w:rsidRDefault="009301B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301B4" w:rsidRDefault="009301B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301B4" w:rsidRDefault="009301B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301B4" w:rsidRDefault="009301B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301B4" w:rsidRDefault="009301B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301B4" w:rsidRDefault="009301B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7B3818" w:rsidRDefault="007B38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7B3818" w:rsidRDefault="007B38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7B3818" w:rsidRDefault="007B38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7B3818" w:rsidRDefault="007B38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7B3818" w:rsidRPr="007B3818" w:rsidRDefault="007B3818" w:rsidP="007B38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308D" w:rsidRDefault="0033308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sectPr w:rsidR="0033308D" w:rsidSect="00731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31887DB5"/>
    <w:multiLevelType w:val="hybridMultilevel"/>
    <w:tmpl w:val="B5FC2190"/>
    <w:lvl w:ilvl="0" w:tplc="E8BC226E">
      <w:start w:val="1"/>
      <w:numFmt w:val="bullet"/>
      <w:lvlText w:val=""/>
      <w:lvlJc w:val="left"/>
      <w:pPr>
        <w:ind w:left="360" w:hanging="360"/>
      </w:pPr>
      <w:rPr>
        <w:rFonts w:ascii="Wingdings" w:hAnsi="Wingdings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4824001"/>
    <w:multiLevelType w:val="hybridMultilevel"/>
    <w:tmpl w:val="20F0E93C"/>
    <w:lvl w:ilvl="0" w:tplc="24FC5AF0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FE34C41"/>
    <w:multiLevelType w:val="hybridMultilevel"/>
    <w:tmpl w:val="37FC17C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308D"/>
    <w:rsid w:val="00014DC9"/>
    <w:rsid w:val="00044B6D"/>
    <w:rsid w:val="000866C5"/>
    <w:rsid w:val="000924D1"/>
    <w:rsid w:val="000C6A4A"/>
    <w:rsid w:val="000D08EE"/>
    <w:rsid w:val="000D55F1"/>
    <w:rsid w:val="00102ED0"/>
    <w:rsid w:val="00133E4D"/>
    <w:rsid w:val="0014757F"/>
    <w:rsid w:val="00173227"/>
    <w:rsid w:val="001D5DCB"/>
    <w:rsid w:val="001E716B"/>
    <w:rsid w:val="0022793D"/>
    <w:rsid w:val="002835C7"/>
    <w:rsid w:val="002D1B0A"/>
    <w:rsid w:val="002E76D0"/>
    <w:rsid w:val="0033308D"/>
    <w:rsid w:val="00403B0E"/>
    <w:rsid w:val="00425665"/>
    <w:rsid w:val="00484CED"/>
    <w:rsid w:val="004E77EB"/>
    <w:rsid w:val="00504714"/>
    <w:rsid w:val="00514DC9"/>
    <w:rsid w:val="0056156A"/>
    <w:rsid w:val="00567223"/>
    <w:rsid w:val="005849C3"/>
    <w:rsid w:val="00624095"/>
    <w:rsid w:val="0063437C"/>
    <w:rsid w:val="00683598"/>
    <w:rsid w:val="006A2579"/>
    <w:rsid w:val="006D4E53"/>
    <w:rsid w:val="006E0513"/>
    <w:rsid w:val="0070325C"/>
    <w:rsid w:val="00731548"/>
    <w:rsid w:val="007621A9"/>
    <w:rsid w:val="007B3818"/>
    <w:rsid w:val="007B51D1"/>
    <w:rsid w:val="0081039F"/>
    <w:rsid w:val="00814526"/>
    <w:rsid w:val="008167A6"/>
    <w:rsid w:val="0087028E"/>
    <w:rsid w:val="008E4B40"/>
    <w:rsid w:val="008E79B7"/>
    <w:rsid w:val="009301B4"/>
    <w:rsid w:val="009465D3"/>
    <w:rsid w:val="00975A57"/>
    <w:rsid w:val="009C0014"/>
    <w:rsid w:val="009D6190"/>
    <w:rsid w:val="009F722F"/>
    <w:rsid w:val="00A37468"/>
    <w:rsid w:val="00A52574"/>
    <w:rsid w:val="00A6057C"/>
    <w:rsid w:val="00AA2314"/>
    <w:rsid w:val="00AD5E4C"/>
    <w:rsid w:val="00B4518B"/>
    <w:rsid w:val="00B51ED9"/>
    <w:rsid w:val="00C834D8"/>
    <w:rsid w:val="00CB2771"/>
    <w:rsid w:val="00CE46DF"/>
    <w:rsid w:val="00CE47A0"/>
    <w:rsid w:val="00D039B6"/>
    <w:rsid w:val="00D202BC"/>
    <w:rsid w:val="00D3557F"/>
    <w:rsid w:val="00D730BA"/>
    <w:rsid w:val="00E647C8"/>
    <w:rsid w:val="00E75F2B"/>
    <w:rsid w:val="00F1419F"/>
    <w:rsid w:val="00F663BE"/>
    <w:rsid w:val="00FD7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48"/>
  </w:style>
  <w:style w:type="paragraph" w:styleId="2">
    <w:name w:val="heading 2"/>
    <w:basedOn w:val="a"/>
    <w:next w:val="a"/>
    <w:link w:val="20"/>
    <w:uiPriority w:val="9"/>
    <w:unhideWhenUsed/>
    <w:qFormat/>
    <w:rsid w:val="004E77E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14526"/>
    <w:pPr>
      <w:ind w:left="720"/>
      <w:contextualSpacing/>
    </w:pPr>
  </w:style>
  <w:style w:type="table" w:styleId="a5">
    <w:name w:val="Table Grid"/>
    <w:basedOn w:val="a1"/>
    <w:uiPriority w:val="59"/>
    <w:rsid w:val="007032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E77E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4">
    <w:name w:val="Абзац списка Знак"/>
    <w:basedOn w:val="a0"/>
    <w:link w:val="a3"/>
    <w:uiPriority w:val="34"/>
    <w:locked/>
    <w:rsid w:val="00484CED"/>
  </w:style>
  <w:style w:type="paragraph" w:customStyle="1" w:styleId="S">
    <w:name w:val="S_Обычный"/>
    <w:basedOn w:val="a"/>
    <w:rsid w:val="006D4E53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6">
    <w:name w:val="Normal (Web)"/>
    <w:basedOn w:val="a"/>
    <w:uiPriority w:val="99"/>
    <w:unhideWhenUsed/>
    <w:rsid w:val="00567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567223"/>
  </w:style>
  <w:style w:type="paragraph" w:styleId="a7">
    <w:name w:val="Balloon Text"/>
    <w:basedOn w:val="a"/>
    <w:link w:val="a8"/>
    <w:uiPriority w:val="99"/>
    <w:semiHidden/>
    <w:unhideWhenUsed/>
    <w:rsid w:val="007B3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38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1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1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0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7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3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2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6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9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4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5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2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6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5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8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0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7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1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9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3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8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0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8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7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0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2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0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6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3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7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9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8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7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8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9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6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7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2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8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7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0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5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3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8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2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9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1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0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9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8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5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5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32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2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6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8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8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4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3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6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3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8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/index.php?title=%D0%A1%D0%BE%D1%81%D0%BD%D0%BE%D0%B2%D0%B5%D0%BD%D1%8C%D0%BA%D0%BE%D0%B5&amp;action=edit&amp;redlink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</Pages>
  <Words>3085</Words>
  <Characters>17590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IQ</cp:lastModifiedBy>
  <cp:revision>16</cp:revision>
  <dcterms:created xsi:type="dcterms:W3CDTF">2017-06-26T05:43:00Z</dcterms:created>
  <dcterms:modified xsi:type="dcterms:W3CDTF">2023-01-20T10:06:00Z</dcterms:modified>
</cp:coreProperties>
</file>